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D2" w:rsidRPr="00876533" w:rsidRDefault="000E0DD2" w:rsidP="00876533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mallCaps/>
          <w:sz w:val="32"/>
        </w:rPr>
      </w:pPr>
      <w:r w:rsidRPr="00876533">
        <w:rPr>
          <w:rFonts w:ascii="Times New Roman" w:hAnsi="Times New Roman"/>
          <w:b/>
          <w:smallCaps/>
          <w:sz w:val="32"/>
          <w:szCs w:val="32"/>
        </w:rPr>
        <w:t>Nikolay Anisimov, Ph.D</w:t>
      </w:r>
      <w:r w:rsidRPr="00876533">
        <w:rPr>
          <w:rFonts w:ascii="Times New Roman" w:hAnsi="Times New Roman"/>
          <w:b/>
          <w:smallCaps/>
          <w:sz w:val="32"/>
        </w:rPr>
        <w:t>.</w:t>
      </w:r>
    </w:p>
    <w:p w:rsidR="004B6458" w:rsidRDefault="000E0DD2" w:rsidP="004B6458">
      <w:pPr>
        <w:pStyle w:val="a5"/>
        <w:pBdr>
          <w:bottom w:val="thickThinSmallGap" w:sz="18" w:space="1" w:color="auto"/>
        </w:pBdr>
        <w:tabs>
          <w:tab w:val="center" w:pos="4680"/>
          <w:tab w:val="right" w:pos="9360"/>
        </w:tabs>
        <w:spacing w:before="60" w:beforeAutospacing="0" w:after="0" w:afterAutospacing="0"/>
        <w:jc w:val="center"/>
        <w:rPr>
          <w:rFonts w:ascii="Times New Roman" w:hAnsi="Times New Roman"/>
          <w:b/>
          <w:i/>
        </w:rPr>
      </w:pPr>
      <w:r w:rsidRPr="00876533">
        <w:rPr>
          <w:rFonts w:ascii="Times New Roman" w:hAnsi="Times New Roman"/>
          <w:b/>
          <w:i/>
        </w:rPr>
        <w:t>4403 Red Maple C</w:t>
      </w:r>
      <w:r w:rsidR="00876533" w:rsidRPr="00876533">
        <w:rPr>
          <w:rFonts w:ascii="Times New Roman" w:hAnsi="Times New Roman"/>
          <w:b/>
          <w:i/>
        </w:rPr>
        <w:t>our</w:t>
      </w:r>
      <w:r w:rsidRPr="00876533">
        <w:rPr>
          <w:rFonts w:ascii="Times New Roman" w:hAnsi="Times New Roman"/>
          <w:b/>
          <w:i/>
        </w:rPr>
        <w:t xml:space="preserve">t </w:t>
      </w:r>
      <w:r w:rsidR="00326A1E" w:rsidRPr="00876533">
        <w:rPr>
          <w:rFonts w:ascii="Times New Roman" w:hAnsi="Times New Roman"/>
          <w:b/>
          <w:i/>
        </w:rPr>
        <w:br/>
      </w:r>
      <w:r w:rsidRPr="00876533">
        <w:rPr>
          <w:rFonts w:ascii="Times New Roman" w:hAnsi="Times New Roman"/>
          <w:b/>
          <w:i/>
        </w:rPr>
        <w:t xml:space="preserve">Concord, CA </w:t>
      </w:r>
      <w:r w:rsidR="00876533" w:rsidRPr="00876533">
        <w:rPr>
          <w:rFonts w:ascii="Times New Roman" w:hAnsi="Times New Roman"/>
          <w:b/>
          <w:i/>
        </w:rPr>
        <w:t xml:space="preserve"> </w:t>
      </w:r>
      <w:r w:rsidRPr="00876533">
        <w:rPr>
          <w:rFonts w:ascii="Times New Roman" w:hAnsi="Times New Roman"/>
          <w:b/>
          <w:i/>
        </w:rPr>
        <w:t>94521</w:t>
      </w:r>
    </w:p>
    <w:p w:rsidR="00876533" w:rsidRPr="00876533" w:rsidRDefault="00876533" w:rsidP="004B6458">
      <w:pPr>
        <w:pStyle w:val="a5"/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rFonts w:ascii="Times New Roman" w:hAnsi="Times New Roman"/>
          <w:b/>
          <w:i/>
        </w:rPr>
      </w:pPr>
      <w:r w:rsidRPr="00876533">
        <w:rPr>
          <w:rFonts w:ascii="Times New Roman" w:hAnsi="Times New Roman"/>
          <w:b/>
          <w:i/>
        </w:rPr>
        <w:t xml:space="preserve">Home: </w:t>
      </w:r>
      <w:r w:rsidR="000E0DD2" w:rsidRPr="00876533">
        <w:rPr>
          <w:rFonts w:ascii="Times New Roman" w:hAnsi="Times New Roman"/>
          <w:b/>
          <w:i/>
        </w:rPr>
        <w:t>925</w:t>
      </w:r>
      <w:r w:rsidRPr="00876533">
        <w:rPr>
          <w:rFonts w:ascii="Times New Roman" w:hAnsi="Times New Roman"/>
          <w:b/>
          <w:i/>
        </w:rPr>
        <w:t>.</w:t>
      </w:r>
      <w:r w:rsidR="000E0DD2" w:rsidRPr="00876533">
        <w:rPr>
          <w:rFonts w:ascii="Times New Roman" w:hAnsi="Times New Roman"/>
          <w:b/>
          <w:i/>
        </w:rPr>
        <w:t>969</w:t>
      </w:r>
      <w:r w:rsidRPr="00876533">
        <w:rPr>
          <w:rFonts w:ascii="Times New Roman" w:hAnsi="Times New Roman"/>
          <w:b/>
          <w:i/>
        </w:rPr>
        <w:t>.</w:t>
      </w:r>
      <w:r w:rsidR="000E0DD2" w:rsidRPr="00876533">
        <w:rPr>
          <w:rFonts w:ascii="Times New Roman" w:hAnsi="Times New Roman"/>
          <w:b/>
          <w:i/>
        </w:rPr>
        <w:t xml:space="preserve">9261 </w:t>
      </w:r>
      <w:r w:rsidRPr="00876533">
        <w:rPr>
          <w:rFonts w:ascii="Times New Roman" w:hAnsi="Times New Roman"/>
          <w:b/>
          <w:i/>
        </w:rPr>
        <w:tab/>
      </w:r>
      <w:r w:rsidR="000E0DD2" w:rsidRPr="00876533">
        <w:rPr>
          <w:rFonts w:ascii="Times New Roman" w:hAnsi="Times New Roman"/>
          <w:b/>
          <w:bCs/>
          <w:i/>
          <w:szCs w:val="20"/>
        </w:rPr>
        <w:t>anisimov@computer.org</w:t>
      </w:r>
      <w:r w:rsidR="004B6458">
        <w:rPr>
          <w:rFonts w:ascii="Times New Roman" w:hAnsi="Times New Roman"/>
          <w:b/>
          <w:i/>
        </w:rPr>
        <w:t xml:space="preserve"> </w:t>
      </w:r>
      <w:r w:rsidR="004B6458">
        <w:rPr>
          <w:rFonts w:ascii="Times New Roman" w:hAnsi="Times New Roman"/>
          <w:b/>
          <w:i/>
        </w:rPr>
        <w:tab/>
        <w:t>Cell: 925.550.9730</w:t>
      </w:r>
    </w:p>
    <w:p w:rsidR="000E0DD2" w:rsidRPr="00876533" w:rsidRDefault="00703D91" w:rsidP="00876533">
      <w:pPr>
        <w:pStyle w:val="a5"/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rFonts w:ascii="Times New Roman" w:hAnsi="Times New Roman"/>
          <w:b/>
          <w:i/>
        </w:rPr>
      </w:pPr>
      <w:hyperlink r:id="rId5" w:history="1">
        <w:r w:rsidR="006E36A5" w:rsidRPr="0027538D">
          <w:rPr>
            <w:rStyle w:val="a3"/>
            <w:rFonts w:ascii="Times New Roman" w:hAnsi="Times New Roman"/>
            <w:b/>
            <w:i/>
          </w:rPr>
          <w:t>www.fiztech-usa.net/anisimov</w:t>
        </w:r>
      </w:hyperlink>
      <w:r w:rsidR="006E36A5">
        <w:rPr>
          <w:rFonts w:ascii="Times New Roman" w:hAnsi="Times New Roman"/>
          <w:b/>
          <w:i/>
        </w:rPr>
        <w:t xml:space="preserve"> </w:t>
      </w:r>
      <w:r w:rsidR="000E0DD2" w:rsidRPr="00876533">
        <w:rPr>
          <w:rFonts w:ascii="Times New Roman" w:hAnsi="Times New Roman"/>
          <w:b/>
          <w:i/>
        </w:rPr>
        <w:t xml:space="preserve"> </w:t>
      </w:r>
      <w:r w:rsidR="00876533" w:rsidRPr="00876533">
        <w:rPr>
          <w:rFonts w:ascii="Times New Roman" w:hAnsi="Times New Roman"/>
          <w:b/>
          <w:i/>
        </w:rPr>
        <w:tab/>
      </w:r>
      <w:r w:rsidR="000E0DD2" w:rsidRPr="00876533">
        <w:rPr>
          <w:rFonts w:ascii="Times New Roman" w:hAnsi="Times New Roman"/>
          <w:b/>
          <w:i/>
        </w:rPr>
        <w:t xml:space="preserve"> </w:t>
      </w:r>
      <w:r w:rsidR="00876533" w:rsidRPr="00876533">
        <w:rPr>
          <w:rFonts w:ascii="Times New Roman" w:hAnsi="Times New Roman"/>
          <w:b/>
          <w:i/>
        </w:rPr>
        <w:tab/>
      </w:r>
      <w:hyperlink r:id="rId6" w:history="1">
        <w:r w:rsidR="006E36A5" w:rsidRPr="0027538D">
          <w:rPr>
            <w:rStyle w:val="a3"/>
            <w:rFonts w:ascii="Times New Roman" w:hAnsi="Times New Roman"/>
            <w:b/>
            <w:i/>
          </w:rPr>
          <w:t>www.linkedin.com/in/nikolayanisimov</w:t>
        </w:r>
      </w:hyperlink>
      <w:r w:rsidR="006E36A5">
        <w:rPr>
          <w:rFonts w:ascii="Times New Roman" w:hAnsi="Times New Roman"/>
          <w:b/>
          <w:i/>
        </w:rPr>
        <w:t xml:space="preserve"> </w:t>
      </w:r>
    </w:p>
    <w:p w:rsidR="000E0DD2" w:rsidRPr="00876533" w:rsidRDefault="000E0DD2" w:rsidP="00876533">
      <w:pPr>
        <w:rPr>
          <w:rFonts w:ascii="Times New Roman" w:hAnsi="Times New Roman"/>
          <w:sz w:val="21"/>
        </w:rPr>
      </w:pPr>
    </w:p>
    <w:p w:rsidR="00FB5D18" w:rsidRDefault="00FB5D18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0E0DD2" w:rsidRPr="00876533" w:rsidRDefault="000E0DD2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u w:val="single"/>
        </w:rPr>
        <w:t>SUMMARY</w:t>
      </w:r>
    </w:p>
    <w:p w:rsidR="00E01F69" w:rsidRPr="00876533" w:rsidRDefault="00E01F69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5E1C77" w:rsidRPr="00876533" w:rsidRDefault="007A1720" w:rsidP="00876533">
      <w:pPr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Solution-driven</w:t>
      </w:r>
      <w:r w:rsidRPr="00876533">
        <w:rPr>
          <w:rFonts w:ascii="Times New Roman" w:hAnsi="Times New Roman"/>
          <w:b/>
          <w:sz w:val="21"/>
        </w:rPr>
        <w:t xml:space="preserve"> </w:t>
      </w:r>
      <w:r w:rsidR="000E0DD2" w:rsidRPr="00876533">
        <w:rPr>
          <w:rFonts w:ascii="Times New Roman" w:hAnsi="Times New Roman"/>
          <w:b/>
          <w:sz w:val="21"/>
        </w:rPr>
        <w:t xml:space="preserve">Software </w:t>
      </w:r>
      <w:r w:rsidR="00A219E6" w:rsidRPr="00876533">
        <w:rPr>
          <w:rFonts w:ascii="Times New Roman" w:hAnsi="Times New Roman"/>
          <w:b/>
          <w:sz w:val="21"/>
        </w:rPr>
        <w:t>Architect</w:t>
      </w:r>
      <w:r w:rsidR="00A219E6" w:rsidRPr="00876533">
        <w:rPr>
          <w:rFonts w:ascii="Times New Roman" w:hAnsi="Times New Roman"/>
          <w:sz w:val="21"/>
        </w:rPr>
        <w:t xml:space="preserve"> with</w:t>
      </w:r>
      <w:r w:rsidR="000E0DD2" w:rsidRPr="00876533">
        <w:rPr>
          <w:rFonts w:ascii="Times New Roman" w:hAnsi="Times New Roman"/>
          <w:sz w:val="21"/>
        </w:rPr>
        <w:t xml:space="preserve"> over 12 years experience in </w:t>
      </w:r>
      <w:r w:rsidR="0086261C" w:rsidRPr="00876533">
        <w:rPr>
          <w:rFonts w:ascii="Times New Roman" w:hAnsi="Times New Roman"/>
          <w:sz w:val="21"/>
        </w:rPr>
        <w:t xml:space="preserve">the </w:t>
      </w:r>
      <w:r w:rsidR="000E0DD2" w:rsidRPr="00876533">
        <w:rPr>
          <w:rFonts w:ascii="Times New Roman" w:hAnsi="Times New Roman"/>
          <w:sz w:val="21"/>
        </w:rPr>
        <w:t xml:space="preserve">contact center </w:t>
      </w:r>
      <w:r w:rsidR="006963DA" w:rsidRPr="00876533">
        <w:rPr>
          <w:rFonts w:ascii="Times New Roman" w:hAnsi="Times New Roman"/>
          <w:sz w:val="21"/>
        </w:rPr>
        <w:t>software</w:t>
      </w:r>
      <w:r w:rsidR="0086261C" w:rsidRPr="00876533">
        <w:rPr>
          <w:rFonts w:ascii="Times New Roman" w:hAnsi="Times New Roman"/>
          <w:sz w:val="21"/>
        </w:rPr>
        <w:t xml:space="preserve"> industry</w:t>
      </w:r>
      <w:r w:rsidR="000E0DD2" w:rsidRPr="00876533">
        <w:rPr>
          <w:rFonts w:ascii="Times New Roman" w:hAnsi="Times New Roman"/>
          <w:sz w:val="21"/>
        </w:rPr>
        <w:t xml:space="preserve">. </w:t>
      </w:r>
      <w:r w:rsidR="00997484" w:rsidRPr="00876533">
        <w:rPr>
          <w:rFonts w:ascii="Times New Roman" w:hAnsi="Times New Roman"/>
          <w:sz w:val="21"/>
        </w:rPr>
        <w:t xml:space="preserve">Solid academic research background. </w:t>
      </w:r>
      <w:r w:rsidR="00223075" w:rsidRPr="00876533">
        <w:rPr>
          <w:rFonts w:ascii="Times New Roman" w:hAnsi="Times New Roman"/>
          <w:sz w:val="21"/>
        </w:rPr>
        <w:t>Main s</w:t>
      </w:r>
      <w:r w:rsidR="005E1C77" w:rsidRPr="00876533">
        <w:rPr>
          <w:rFonts w:ascii="Times New Roman" w:hAnsi="Times New Roman"/>
          <w:sz w:val="21"/>
        </w:rPr>
        <w:t xml:space="preserve">trengths </w:t>
      </w:r>
      <w:r w:rsidR="00E433B0" w:rsidRPr="00876533">
        <w:rPr>
          <w:rFonts w:ascii="Times New Roman" w:hAnsi="Times New Roman"/>
          <w:sz w:val="21"/>
        </w:rPr>
        <w:t xml:space="preserve">are </w:t>
      </w:r>
      <w:r w:rsidR="005E1C77" w:rsidRPr="00876533">
        <w:rPr>
          <w:rFonts w:ascii="Times New Roman" w:hAnsi="Times New Roman"/>
          <w:sz w:val="21"/>
        </w:rPr>
        <w:t>in</w:t>
      </w:r>
      <w:r w:rsidR="0086261C" w:rsidRPr="00876533">
        <w:rPr>
          <w:rFonts w:ascii="Times New Roman" w:hAnsi="Times New Roman"/>
          <w:sz w:val="21"/>
        </w:rPr>
        <w:t xml:space="preserve"> the</w:t>
      </w:r>
      <w:r w:rsidR="005E1C77" w:rsidRPr="00876533">
        <w:rPr>
          <w:rFonts w:ascii="Times New Roman" w:hAnsi="Times New Roman"/>
          <w:sz w:val="21"/>
        </w:rPr>
        <w:t xml:space="preserve"> develop</w:t>
      </w:r>
      <w:r w:rsidR="0086261C" w:rsidRPr="00876533">
        <w:rPr>
          <w:rFonts w:ascii="Times New Roman" w:hAnsi="Times New Roman"/>
          <w:sz w:val="21"/>
        </w:rPr>
        <w:t xml:space="preserve">ment </w:t>
      </w:r>
      <w:r w:rsidR="005E1C77" w:rsidRPr="00876533">
        <w:rPr>
          <w:rFonts w:ascii="Times New Roman" w:hAnsi="Times New Roman"/>
          <w:sz w:val="21"/>
        </w:rPr>
        <w:t>and application of new technologies</w:t>
      </w:r>
      <w:r w:rsidR="00223075" w:rsidRPr="00876533">
        <w:rPr>
          <w:rFonts w:ascii="Times New Roman" w:hAnsi="Times New Roman"/>
          <w:sz w:val="21"/>
        </w:rPr>
        <w:t xml:space="preserve"> to design and implement</w:t>
      </w:r>
      <w:r w:rsidR="0086261C" w:rsidRPr="00876533">
        <w:rPr>
          <w:rFonts w:ascii="Times New Roman" w:hAnsi="Times New Roman"/>
          <w:sz w:val="21"/>
        </w:rPr>
        <w:t xml:space="preserve"> </w:t>
      </w:r>
      <w:r w:rsidR="00223075" w:rsidRPr="00876533">
        <w:rPr>
          <w:rFonts w:ascii="Times New Roman" w:hAnsi="Times New Roman"/>
          <w:sz w:val="21"/>
        </w:rPr>
        <w:t xml:space="preserve">complex software </w:t>
      </w:r>
      <w:r w:rsidR="00D61091" w:rsidRPr="00876533">
        <w:rPr>
          <w:rFonts w:ascii="Times New Roman" w:hAnsi="Times New Roman"/>
          <w:sz w:val="21"/>
        </w:rPr>
        <w:t>systems</w:t>
      </w:r>
      <w:r w:rsidR="00223075" w:rsidRPr="00876533">
        <w:rPr>
          <w:rFonts w:ascii="Times New Roman" w:hAnsi="Times New Roman"/>
          <w:sz w:val="21"/>
        </w:rPr>
        <w:t xml:space="preserve">. </w:t>
      </w:r>
      <w:r w:rsidR="00876533">
        <w:rPr>
          <w:rFonts w:ascii="Times New Roman" w:hAnsi="Times New Roman"/>
          <w:sz w:val="21"/>
        </w:rPr>
        <w:t xml:space="preserve"> </w:t>
      </w:r>
      <w:r w:rsidR="00866FD5" w:rsidRPr="00876533">
        <w:rPr>
          <w:rFonts w:ascii="Times New Roman" w:hAnsi="Times New Roman"/>
          <w:sz w:val="21"/>
        </w:rPr>
        <w:t>S</w:t>
      </w:r>
      <w:r w:rsidR="00223075" w:rsidRPr="00876533">
        <w:rPr>
          <w:rFonts w:ascii="Times New Roman" w:hAnsi="Times New Roman"/>
          <w:sz w:val="21"/>
        </w:rPr>
        <w:t>trong analytical and problem solving skills</w:t>
      </w:r>
      <w:r w:rsidR="00E433B0" w:rsidRPr="00876533">
        <w:rPr>
          <w:rFonts w:ascii="Times New Roman" w:hAnsi="Times New Roman"/>
          <w:sz w:val="21"/>
        </w:rPr>
        <w:t xml:space="preserve"> </w:t>
      </w:r>
      <w:r w:rsidR="00CF3C8C" w:rsidRPr="00876533">
        <w:rPr>
          <w:rFonts w:ascii="Times New Roman" w:hAnsi="Times New Roman"/>
          <w:sz w:val="21"/>
        </w:rPr>
        <w:t>and</w:t>
      </w:r>
      <w:r w:rsidR="00E433B0" w:rsidRPr="00876533">
        <w:rPr>
          <w:rFonts w:ascii="Times New Roman" w:hAnsi="Times New Roman"/>
          <w:sz w:val="21"/>
        </w:rPr>
        <w:t xml:space="preserve"> abilit</w:t>
      </w:r>
      <w:r w:rsidR="00866FD5" w:rsidRPr="00876533">
        <w:rPr>
          <w:rFonts w:ascii="Times New Roman" w:hAnsi="Times New Roman"/>
          <w:sz w:val="21"/>
        </w:rPr>
        <w:t xml:space="preserve">ies. </w:t>
      </w:r>
      <w:r w:rsidR="00CD6D3C" w:rsidRPr="00876533">
        <w:rPr>
          <w:rFonts w:ascii="Times New Roman" w:hAnsi="Times New Roman"/>
          <w:sz w:val="21"/>
        </w:rPr>
        <w:t xml:space="preserve"> </w:t>
      </w:r>
      <w:r w:rsidR="00866FD5" w:rsidRPr="00876533">
        <w:rPr>
          <w:rFonts w:ascii="Times New Roman" w:hAnsi="Times New Roman"/>
          <w:sz w:val="21"/>
        </w:rPr>
        <w:t>E</w:t>
      </w:r>
      <w:r w:rsidR="00CF3C8C" w:rsidRPr="00876533">
        <w:rPr>
          <w:rFonts w:ascii="Times New Roman" w:hAnsi="Times New Roman"/>
          <w:sz w:val="21"/>
        </w:rPr>
        <w:t>ffectively work</w:t>
      </w:r>
      <w:r w:rsidR="00866FD5" w:rsidRPr="00876533">
        <w:rPr>
          <w:rFonts w:ascii="Times New Roman" w:hAnsi="Times New Roman"/>
          <w:sz w:val="21"/>
        </w:rPr>
        <w:t xml:space="preserve">s </w:t>
      </w:r>
      <w:r w:rsidR="00CF3C8C" w:rsidRPr="00876533">
        <w:rPr>
          <w:rFonts w:ascii="Times New Roman" w:hAnsi="Times New Roman"/>
          <w:sz w:val="21"/>
        </w:rPr>
        <w:t>in</w:t>
      </w:r>
      <w:r w:rsidR="00866FD5" w:rsidRPr="00876533">
        <w:rPr>
          <w:rFonts w:ascii="Times New Roman" w:hAnsi="Times New Roman"/>
          <w:sz w:val="21"/>
        </w:rPr>
        <w:t xml:space="preserve"> a</w:t>
      </w:r>
      <w:r w:rsidR="00CF3C8C" w:rsidRPr="00876533">
        <w:rPr>
          <w:rFonts w:ascii="Times New Roman" w:hAnsi="Times New Roman"/>
          <w:sz w:val="21"/>
        </w:rPr>
        <w:t xml:space="preserve"> multinational</w:t>
      </w:r>
      <w:r w:rsidR="00866FD5" w:rsidRPr="00876533">
        <w:rPr>
          <w:rFonts w:ascii="Times New Roman" w:hAnsi="Times New Roman"/>
          <w:sz w:val="21"/>
        </w:rPr>
        <w:t xml:space="preserve"> and</w:t>
      </w:r>
      <w:r w:rsidR="00CF3C8C" w:rsidRPr="00876533">
        <w:rPr>
          <w:rFonts w:ascii="Times New Roman" w:hAnsi="Times New Roman"/>
          <w:sz w:val="21"/>
        </w:rPr>
        <w:t xml:space="preserve"> distributed environment.</w:t>
      </w:r>
      <w:r w:rsidR="005E1C77" w:rsidRPr="00876533">
        <w:rPr>
          <w:rFonts w:ascii="Times New Roman" w:hAnsi="Times New Roman"/>
          <w:sz w:val="21"/>
        </w:rPr>
        <w:t xml:space="preserve"> </w:t>
      </w:r>
      <w:r w:rsidR="00876533">
        <w:rPr>
          <w:rFonts w:ascii="Times New Roman" w:hAnsi="Times New Roman"/>
          <w:sz w:val="21"/>
        </w:rPr>
        <w:t xml:space="preserve"> </w:t>
      </w:r>
      <w:r w:rsidR="00CF3C8C" w:rsidRPr="00876533">
        <w:rPr>
          <w:rFonts w:ascii="Times New Roman" w:hAnsi="Times New Roman"/>
          <w:sz w:val="21"/>
        </w:rPr>
        <w:t xml:space="preserve">Main areas of expertise: </w:t>
      </w:r>
    </w:p>
    <w:p w:rsidR="001F3293" w:rsidRPr="00876533" w:rsidRDefault="001F3293" w:rsidP="00876533">
      <w:pPr>
        <w:jc w:val="both"/>
        <w:rPr>
          <w:rFonts w:ascii="Times New Roman" w:hAnsi="Times New Roman"/>
          <w:sz w:val="12"/>
        </w:rPr>
      </w:pPr>
    </w:p>
    <w:p w:rsidR="000E0DD2" w:rsidRPr="00876533" w:rsidRDefault="000E0DD2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Expert in Computer Telephony Integration (CTI) including</w:t>
      </w:r>
      <w:r w:rsidR="002B02A1" w:rsidRPr="00876533"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>3</w:t>
      </w:r>
      <w:r w:rsidRPr="00876533">
        <w:rPr>
          <w:rFonts w:ascii="Times New Roman" w:hAnsi="Times New Roman"/>
          <w:sz w:val="21"/>
          <w:vertAlign w:val="superscript"/>
        </w:rPr>
        <w:t>rd</w:t>
      </w:r>
      <w:r w:rsidRPr="00876533">
        <w:rPr>
          <w:rFonts w:ascii="Times New Roman" w:hAnsi="Times New Roman"/>
          <w:sz w:val="21"/>
        </w:rPr>
        <w:t xml:space="preserve"> party call control, call model, </w:t>
      </w:r>
      <w:r w:rsidR="006E38B1" w:rsidRPr="00876533">
        <w:rPr>
          <w:rFonts w:ascii="Times New Roman" w:hAnsi="Times New Roman"/>
          <w:sz w:val="21"/>
        </w:rPr>
        <w:t xml:space="preserve">agent model, </w:t>
      </w:r>
      <w:r w:rsidR="005E1C77" w:rsidRPr="00876533">
        <w:rPr>
          <w:rFonts w:ascii="Times New Roman" w:hAnsi="Times New Roman"/>
          <w:sz w:val="21"/>
        </w:rPr>
        <w:t xml:space="preserve">IVR, </w:t>
      </w:r>
      <w:r w:rsidRPr="00876533">
        <w:rPr>
          <w:rFonts w:ascii="Times New Roman" w:hAnsi="Times New Roman"/>
          <w:sz w:val="21"/>
        </w:rPr>
        <w:t xml:space="preserve">routing, outbound dialing, </w:t>
      </w:r>
      <w:r w:rsidR="005E1C77" w:rsidRPr="00876533">
        <w:rPr>
          <w:rFonts w:ascii="Times New Roman" w:hAnsi="Times New Roman"/>
          <w:sz w:val="21"/>
        </w:rPr>
        <w:t xml:space="preserve">and </w:t>
      </w:r>
      <w:r w:rsidRPr="00876533">
        <w:rPr>
          <w:rFonts w:ascii="Times New Roman" w:hAnsi="Times New Roman"/>
          <w:sz w:val="21"/>
        </w:rPr>
        <w:t>reporting.</w:t>
      </w:r>
    </w:p>
    <w:p w:rsidR="00963B06" w:rsidRPr="00876533" w:rsidRDefault="00D51134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Strong background</w:t>
      </w:r>
      <w:r w:rsidR="00963B06" w:rsidRPr="00876533">
        <w:rPr>
          <w:rFonts w:ascii="Times New Roman" w:hAnsi="Times New Roman"/>
          <w:sz w:val="21"/>
        </w:rPr>
        <w:t xml:space="preserve"> in contact center technologies and architectures </w:t>
      </w:r>
      <w:r w:rsidR="002B02A1" w:rsidRPr="00876533">
        <w:rPr>
          <w:rFonts w:ascii="Times New Roman" w:hAnsi="Times New Roman"/>
          <w:sz w:val="21"/>
        </w:rPr>
        <w:t>with special emphasize in Genesys software.</w:t>
      </w:r>
    </w:p>
    <w:p w:rsidR="008B24E3" w:rsidRPr="00876533" w:rsidRDefault="00223075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Skilled </w:t>
      </w:r>
      <w:r w:rsidR="00D61091" w:rsidRPr="00876533">
        <w:rPr>
          <w:rFonts w:ascii="Times New Roman" w:hAnsi="Times New Roman"/>
          <w:sz w:val="21"/>
        </w:rPr>
        <w:t>in</w:t>
      </w:r>
      <w:r w:rsidRPr="00876533">
        <w:rPr>
          <w:rFonts w:ascii="Times New Roman" w:hAnsi="Times New Roman"/>
          <w:sz w:val="21"/>
        </w:rPr>
        <w:t xml:space="preserve"> all stages of s</w:t>
      </w:r>
      <w:r w:rsidR="008B24E3" w:rsidRPr="00876533">
        <w:rPr>
          <w:rFonts w:ascii="Times New Roman" w:hAnsi="Times New Roman"/>
          <w:sz w:val="21"/>
        </w:rPr>
        <w:t xml:space="preserve">oftware </w:t>
      </w:r>
      <w:r w:rsidRPr="00876533">
        <w:rPr>
          <w:rFonts w:ascii="Times New Roman" w:hAnsi="Times New Roman"/>
          <w:sz w:val="21"/>
        </w:rPr>
        <w:t xml:space="preserve">development </w:t>
      </w:r>
      <w:r w:rsidR="006963DA" w:rsidRPr="00876533">
        <w:rPr>
          <w:rFonts w:ascii="Times New Roman" w:hAnsi="Times New Roman"/>
          <w:sz w:val="21"/>
        </w:rPr>
        <w:t xml:space="preserve">process </w:t>
      </w:r>
      <w:r w:rsidRPr="00876533">
        <w:rPr>
          <w:rFonts w:ascii="Times New Roman" w:hAnsi="Times New Roman"/>
          <w:sz w:val="21"/>
        </w:rPr>
        <w:t xml:space="preserve">including use cases analysis, </w:t>
      </w:r>
      <w:r w:rsidR="0085578D" w:rsidRPr="00876533">
        <w:rPr>
          <w:rFonts w:ascii="Times New Roman" w:hAnsi="Times New Roman"/>
          <w:sz w:val="21"/>
        </w:rPr>
        <w:t xml:space="preserve">managing </w:t>
      </w:r>
      <w:r w:rsidRPr="00876533">
        <w:rPr>
          <w:rFonts w:ascii="Times New Roman" w:hAnsi="Times New Roman"/>
          <w:sz w:val="21"/>
        </w:rPr>
        <w:t>product requirements</w:t>
      </w:r>
      <w:r w:rsidR="00CF3C8C" w:rsidRPr="00876533">
        <w:rPr>
          <w:rFonts w:ascii="Times New Roman" w:hAnsi="Times New Roman"/>
          <w:sz w:val="21"/>
        </w:rPr>
        <w:t xml:space="preserve">, </w:t>
      </w:r>
      <w:r w:rsidRPr="00876533">
        <w:rPr>
          <w:rFonts w:ascii="Times New Roman" w:hAnsi="Times New Roman"/>
          <w:sz w:val="21"/>
        </w:rPr>
        <w:t>transforming them into technical specifications</w:t>
      </w:r>
      <w:r w:rsidR="000F2381">
        <w:rPr>
          <w:rFonts w:ascii="Times New Roman" w:hAnsi="Times New Roman"/>
          <w:sz w:val="21"/>
        </w:rPr>
        <w:t>,</w:t>
      </w:r>
      <w:r w:rsidR="0085578D" w:rsidRPr="00876533">
        <w:rPr>
          <w:rFonts w:ascii="Times New Roman" w:hAnsi="Times New Roman"/>
          <w:sz w:val="21"/>
        </w:rPr>
        <w:t xml:space="preserve"> </w:t>
      </w:r>
      <w:r w:rsidR="00E019C3">
        <w:rPr>
          <w:rFonts w:ascii="Times New Roman" w:hAnsi="Times New Roman"/>
          <w:sz w:val="21"/>
        </w:rPr>
        <w:t xml:space="preserve">prototyping, development, </w:t>
      </w:r>
      <w:r w:rsidR="0085578D" w:rsidRPr="00876533">
        <w:rPr>
          <w:rFonts w:ascii="Times New Roman" w:hAnsi="Times New Roman"/>
          <w:sz w:val="21"/>
        </w:rPr>
        <w:t>documentation</w:t>
      </w:r>
      <w:r w:rsidRPr="00876533">
        <w:rPr>
          <w:rFonts w:ascii="Times New Roman" w:hAnsi="Times New Roman"/>
          <w:sz w:val="21"/>
        </w:rPr>
        <w:t>.</w:t>
      </w:r>
    </w:p>
    <w:p w:rsidR="00140666" w:rsidRPr="00876533" w:rsidRDefault="00D61091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Proficient in a</w:t>
      </w:r>
      <w:r w:rsidR="00140666" w:rsidRPr="00876533">
        <w:rPr>
          <w:rFonts w:ascii="Times New Roman" w:hAnsi="Times New Roman"/>
          <w:sz w:val="21"/>
        </w:rPr>
        <w:t>pplication research methods, algorithms to solving challenging problems</w:t>
      </w:r>
      <w:r w:rsidR="00CF3C8C" w:rsidRPr="00876533">
        <w:rPr>
          <w:rFonts w:ascii="Times New Roman" w:hAnsi="Times New Roman"/>
          <w:sz w:val="21"/>
        </w:rPr>
        <w:t>.</w:t>
      </w:r>
    </w:p>
    <w:p w:rsidR="00124C43" w:rsidRPr="00876533" w:rsidRDefault="00124C43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Author</w:t>
      </w:r>
      <w:r w:rsidR="00876533"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>/</w:t>
      </w:r>
      <w:r w:rsidR="00876533"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 xml:space="preserve">co-author of 37 US patents </w:t>
      </w:r>
      <w:proofErr w:type="gramStart"/>
      <w:r w:rsidRPr="00876533">
        <w:rPr>
          <w:rFonts w:ascii="Times New Roman" w:hAnsi="Times New Roman"/>
          <w:sz w:val="21"/>
        </w:rPr>
        <w:t xml:space="preserve">( </w:t>
      </w:r>
      <w:proofErr w:type="gramEnd"/>
      <w:hyperlink r:id="rId7" w:history="1">
        <w:r w:rsidRPr="006E36A5">
          <w:rPr>
            <w:rStyle w:val="a3"/>
            <w:rFonts w:ascii="Times New Roman" w:hAnsi="Times New Roman"/>
            <w:sz w:val="21"/>
          </w:rPr>
          <w:t>11 issued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8" w:history="1">
        <w:r w:rsidRPr="006E36A5">
          <w:rPr>
            <w:rStyle w:val="a3"/>
            <w:rFonts w:ascii="Times New Roman" w:hAnsi="Times New Roman"/>
            <w:sz w:val="21"/>
          </w:rPr>
          <w:t>26 pending</w:t>
        </w:r>
      </w:hyperlink>
      <w:r w:rsidRPr="00876533">
        <w:rPr>
          <w:rFonts w:ascii="Times New Roman" w:hAnsi="Times New Roman"/>
          <w:sz w:val="21"/>
        </w:rPr>
        <w:t xml:space="preserve"> )</w:t>
      </w:r>
      <w:r w:rsidR="00876533">
        <w:rPr>
          <w:rFonts w:ascii="Times New Roman" w:hAnsi="Times New Roman"/>
          <w:sz w:val="21"/>
        </w:rPr>
        <w:t>.</w:t>
      </w:r>
    </w:p>
    <w:p w:rsidR="00980C99" w:rsidRPr="00876533" w:rsidRDefault="00635F52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Wrote</w:t>
      </w:r>
      <w:r w:rsidR="00980C99" w:rsidRPr="00876533">
        <w:rPr>
          <w:rFonts w:ascii="Times New Roman" w:hAnsi="Times New Roman"/>
          <w:sz w:val="21"/>
        </w:rPr>
        <w:t xml:space="preserve"> numerous research and technical papers in the areas of contact center software, algorithms and other computer science topics.</w:t>
      </w:r>
    </w:p>
    <w:p w:rsidR="00CF3C8C" w:rsidRPr="00876533" w:rsidRDefault="00CF3C8C" w:rsidP="00876533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Effective verbal and written communicator fluent in both English and Russian.</w:t>
      </w:r>
    </w:p>
    <w:p w:rsidR="000E0DD2" w:rsidRDefault="000E0DD2" w:rsidP="00876533">
      <w:pPr>
        <w:rPr>
          <w:rFonts w:ascii="Times New Roman" w:hAnsi="Times New Roman"/>
          <w:sz w:val="21"/>
        </w:rPr>
      </w:pPr>
    </w:p>
    <w:p w:rsidR="00FB5D18" w:rsidRPr="00876533" w:rsidRDefault="00FB5D18" w:rsidP="00876533">
      <w:pPr>
        <w:rPr>
          <w:rFonts w:ascii="Times New Roman" w:hAnsi="Times New Roman"/>
          <w:sz w:val="21"/>
        </w:rPr>
      </w:pPr>
    </w:p>
    <w:p w:rsidR="000E0DD2" w:rsidRPr="00876533" w:rsidRDefault="000E0DD2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u w:val="single"/>
        </w:rPr>
        <w:t>TECHNICAL SKILLS</w:t>
      </w:r>
    </w:p>
    <w:p w:rsidR="002B02A1" w:rsidRPr="00876533" w:rsidRDefault="002B02A1" w:rsidP="00876533">
      <w:pPr>
        <w:pStyle w:val="a8"/>
        <w:jc w:val="center"/>
        <w:rPr>
          <w:b/>
          <w:color w:val="000000"/>
          <w:sz w:val="21"/>
          <w:u w:val="single"/>
        </w:rPr>
      </w:pPr>
    </w:p>
    <w:tbl>
      <w:tblPr>
        <w:tblW w:w="9630" w:type="dxa"/>
        <w:tblInd w:w="18" w:type="dxa"/>
        <w:tblLook w:val="0000"/>
      </w:tblPr>
      <w:tblGrid>
        <w:gridCol w:w="1980"/>
        <w:gridCol w:w="7650"/>
      </w:tblGrid>
      <w:tr w:rsidR="002B02A1" w:rsidRPr="00876533" w:rsidTr="00876533">
        <w:tc>
          <w:tcPr>
            <w:tcW w:w="1980" w:type="dxa"/>
          </w:tcPr>
          <w:p w:rsidR="002B02A1" w:rsidRPr="00876533" w:rsidRDefault="002B02A1" w:rsidP="00876533">
            <w:pPr>
              <w:pStyle w:val="a8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>Languages</w:t>
            </w:r>
            <w:r w:rsidR="00876533" w:rsidRPr="00876533">
              <w:rPr>
                <w:b/>
                <w:color w:val="000000"/>
                <w:sz w:val="21"/>
              </w:rPr>
              <w:t>:</w:t>
            </w:r>
          </w:p>
        </w:tc>
        <w:tc>
          <w:tcPr>
            <w:tcW w:w="7650" w:type="dxa"/>
          </w:tcPr>
          <w:p w:rsidR="002B02A1" w:rsidRPr="00876533" w:rsidRDefault="002B02A1" w:rsidP="00876533">
            <w:pPr>
              <w:pStyle w:val="a8"/>
              <w:rPr>
                <w:b/>
                <w:color w:val="000000"/>
                <w:sz w:val="21"/>
              </w:rPr>
            </w:pPr>
            <w:r w:rsidRPr="00876533">
              <w:rPr>
                <w:sz w:val="21"/>
              </w:rPr>
              <w:t>C/C++, Java, Pascal, Prolog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876533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>Web Technologies:</w:t>
            </w:r>
          </w:p>
        </w:tc>
        <w:tc>
          <w:tcPr>
            <w:tcW w:w="7650" w:type="dxa"/>
          </w:tcPr>
          <w:p w:rsidR="002B02A1" w:rsidRPr="00876533" w:rsidRDefault="002B02A1" w:rsidP="00876533">
            <w:pPr>
              <w:pStyle w:val="a8"/>
              <w:spacing w:before="60"/>
              <w:rPr>
                <w:b/>
                <w:color w:val="000000"/>
                <w:sz w:val="21"/>
              </w:rPr>
            </w:pPr>
            <w:r w:rsidRPr="00876533">
              <w:rPr>
                <w:sz w:val="21"/>
              </w:rPr>
              <w:t xml:space="preserve">HTML, XML, XML Schema, XSL, </w:t>
            </w:r>
            <w:r w:rsidR="000D2715" w:rsidRPr="00876533">
              <w:rPr>
                <w:sz w:val="21"/>
              </w:rPr>
              <w:t xml:space="preserve">XPath, </w:t>
            </w:r>
            <w:r w:rsidRPr="00876533">
              <w:rPr>
                <w:sz w:val="21"/>
              </w:rPr>
              <w:t xml:space="preserve">WSDL, SOAP, </w:t>
            </w:r>
            <w:r w:rsidR="000D2715" w:rsidRPr="00876533">
              <w:rPr>
                <w:sz w:val="21"/>
              </w:rPr>
              <w:t xml:space="preserve">REST, </w:t>
            </w:r>
            <w:r w:rsidRPr="00876533">
              <w:rPr>
                <w:sz w:val="21"/>
              </w:rPr>
              <w:t>WML, VoiceXML, CCXML, SCXML</w:t>
            </w:r>
            <w:r w:rsidR="000D2715" w:rsidRPr="00876533">
              <w:rPr>
                <w:sz w:val="21"/>
              </w:rPr>
              <w:t>, RDF/RDFS, OWL</w:t>
            </w:r>
            <w:r w:rsidRPr="00876533">
              <w:rPr>
                <w:sz w:val="21"/>
              </w:rPr>
              <w:t xml:space="preserve">. 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6963DA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>Protocols</w:t>
            </w:r>
            <w:r w:rsidR="00876533" w:rsidRPr="00876533">
              <w:rPr>
                <w:b/>
                <w:color w:val="000000"/>
                <w:sz w:val="21"/>
              </w:rPr>
              <w:t>:</w:t>
            </w:r>
          </w:p>
        </w:tc>
        <w:tc>
          <w:tcPr>
            <w:tcW w:w="7650" w:type="dxa"/>
          </w:tcPr>
          <w:p w:rsidR="002B02A1" w:rsidRPr="00876533" w:rsidRDefault="006963DA" w:rsidP="00876533">
            <w:pPr>
              <w:pStyle w:val="a8"/>
              <w:spacing w:before="60"/>
              <w:rPr>
                <w:color w:val="000000"/>
                <w:sz w:val="21"/>
              </w:rPr>
            </w:pPr>
            <w:r w:rsidRPr="00876533">
              <w:rPr>
                <w:sz w:val="21"/>
              </w:rPr>
              <w:t>OSI/ISO, H.323, SIP/SDP, MGCP, WAP, CSTA, SCAI, SMPP, MMS/MM7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6963DA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 xml:space="preserve">Formal </w:t>
            </w:r>
            <w:r w:rsidR="00876533" w:rsidRPr="00876533">
              <w:rPr>
                <w:b/>
                <w:color w:val="000000"/>
                <w:sz w:val="21"/>
              </w:rPr>
              <w:t>Tools:</w:t>
            </w:r>
          </w:p>
        </w:tc>
        <w:tc>
          <w:tcPr>
            <w:tcW w:w="7650" w:type="dxa"/>
          </w:tcPr>
          <w:p w:rsidR="002B02A1" w:rsidRPr="00876533" w:rsidRDefault="006963DA" w:rsidP="00876533">
            <w:pPr>
              <w:pStyle w:val="a8"/>
              <w:spacing w:before="60"/>
              <w:rPr>
                <w:color w:val="000000"/>
                <w:sz w:val="21"/>
              </w:rPr>
            </w:pPr>
            <w:r w:rsidRPr="00876533">
              <w:rPr>
                <w:sz w:val="21"/>
              </w:rPr>
              <w:t>FSM</w:t>
            </w:r>
            <w:r w:rsidR="007A1720" w:rsidRPr="00876533">
              <w:rPr>
                <w:sz w:val="21"/>
              </w:rPr>
              <w:t>/FSA</w:t>
            </w:r>
            <w:r w:rsidRPr="00876533">
              <w:rPr>
                <w:sz w:val="21"/>
              </w:rPr>
              <w:t>, Harel’s diagrams, SDL, LOTOS, Estelle, UML, Petri Nets, SCXML.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6963DA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 xml:space="preserve">Contact </w:t>
            </w:r>
            <w:r w:rsidR="00876533" w:rsidRPr="00876533">
              <w:rPr>
                <w:b/>
                <w:color w:val="000000"/>
                <w:sz w:val="21"/>
              </w:rPr>
              <w:t>Center Software:</w:t>
            </w:r>
          </w:p>
        </w:tc>
        <w:tc>
          <w:tcPr>
            <w:tcW w:w="7650" w:type="dxa"/>
          </w:tcPr>
          <w:p w:rsidR="002B02A1" w:rsidRPr="00876533" w:rsidRDefault="006963DA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color w:val="000000"/>
                <w:sz w:val="21"/>
              </w:rPr>
              <w:t xml:space="preserve">Genesys software: </w:t>
            </w:r>
            <w:r w:rsidR="00223075" w:rsidRPr="00876533">
              <w:rPr>
                <w:color w:val="000000"/>
                <w:sz w:val="21"/>
              </w:rPr>
              <w:t>Routing/</w:t>
            </w:r>
            <w:r w:rsidRPr="00876533">
              <w:rPr>
                <w:color w:val="000000"/>
                <w:sz w:val="21"/>
              </w:rPr>
              <w:t>IRD, IWD, SDK, eServices, BPR, multimedia</w:t>
            </w:r>
            <w:r w:rsidR="00223075" w:rsidRPr="00876533">
              <w:rPr>
                <w:color w:val="000000"/>
                <w:sz w:val="21"/>
              </w:rPr>
              <w:t xml:space="preserve">, </w:t>
            </w:r>
            <w:r w:rsidR="000F7895">
              <w:rPr>
                <w:color w:val="000000"/>
                <w:sz w:val="21"/>
              </w:rPr>
              <w:t xml:space="preserve">MCR, </w:t>
            </w:r>
            <w:r w:rsidR="00223075" w:rsidRPr="00876533">
              <w:rPr>
                <w:color w:val="000000"/>
                <w:sz w:val="21"/>
              </w:rPr>
              <w:t>outbound/OCS, reporting.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876533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sz w:val="21"/>
              </w:rPr>
              <w:t>Simulation</w:t>
            </w:r>
            <w:r w:rsidRPr="00876533">
              <w:rPr>
                <w:b/>
                <w:color w:val="000000"/>
                <w:sz w:val="21"/>
              </w:rPr>
              <w:t xml:space="preserve"> Tools:</w:t>
            </w:r>
          </w:p>
        </w:tc>
        <w:tc>
          <w:tcPr>
            <w:tcW w:w="7650" w:type="dxa"/>
          </w:tcPr>
          <w:p w:rsidR="002B02A1" w:rsidRPr="00876533" w:rsidRDefault="006963DA" w:rsidP="00876533">
            <w:pPr>
              <w:pStyle w:val="a8"/>
              <w:spacing w:before="60"/>
              <w:rPr>
                <w:bCs/>
                <w:color w:val="000000"/>
                <w:sz w:val="21"/>
              </w:rPr>
            </w:pPr>
            <w:r w:rsidRPr="00876533">
              <w:rPr>
                <w:sz w:val="21"/>
              </w:rPr>
              <w:t>C++, AnyLogic 5, 6, practical queue systems (Erlang C, Erlang A)</w:t>
            </w:r>
          </w:p>
        </w:tc>
      </w:tr>
      <w:tr w:rsidR="002B02A1" w:rsidRPr="00876533" w:rsidTr="00876533">
        <w:tc>
          <w:tcPr>
            <w:tcW w:w="1980" w:type="dxa"/>
          </w:tcPr>
          <w:p w:rsidR="002B02A1" w:rsidRPr="00876533" w:rsidRDefault="002B02A1" w:rsidP="00876533">
            <w:pPr>
              <w:pStyle w:val="a8"/>
              <w:spacing w:before="60"/>
              <w:jc w:val="left"/>
              <w:rPr>
                <w:b/>
                <w:color w:val="000000"/>
                <w:sz w:val="21"/>
              </w:rPr>
            </w:pPr>
            <w:r w:rsidRPr="00876533">
              <w:rPr>
                <w:b/>
                <w:color w:val="000000"/>
                <w:sz w:val="21"/>
              </w:rPr>
              <w:t>Other</w:t>
            </w:r>
            <w:r w:rsidR="00876533" w:rsidRPr="00876533">
              <w:rPr>
                <w:b/>
                <w:color w:val="000000"/>
                <w:sz w:val="21"/>
              </w:rPr>
              <w:t>:</w:t>
            </w:r>
          </w:p>
        </w:tc>
        <w:tc>
          <w:tcPr>
            <w:tcW w:w="7650" w:type="dxa"/>
          </w:tcPr>
          <w:p w:rsidR="002B02A1" w:rsidRPr="00876533" w:rsidRDefault="006963DA" w:rsidP="00876533">
            <w:pPr>
              <w:pStyle w:val="a8"/>
              <w:spacing w:before="60"/>
              <w:rPr>
                <w:bCs/>
                <w:color w:val="000000"/>
                <w:sz w:val="21"/>
              </w:rPr>
            </w:pPr>
            <w:r w:rsidRPr="00876533">
              <w:rPr>
                <w:sz w:val="21"/>
              </w:rPr>
              <w:t>Assembler OS IBM 360/370, PL/1, Fortran</w:t>
            </w:r>
          </w:p>
        </w:tc>
      </w:tr>
    </w:tbl>
    <w:p w:rsidR="002B02A1" w:rsidRPr="00876533" w:rsidRDefault="002B02A1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FB5D18" w:rsidRDefault="00FB5D18" w:rsidP="00876533">
      <w:pPr>
        <w:jc w:val="center"/>
        <w:rPr>
          <w:rFonts w:ascii="Times New Roman" w:hAnsi="Times New Roman"/>
          <w:b/>
          <w:bCs/>
          <w:caps/>
          <w:color w:val="000080"/>
          <w:sz w:val="21"/>
          <w:u w:val="single"/>
        </w:rPr>
      </w:pPr>
    </w:p>
    <w:p w:rsidR="000E0DD2" w:rsidRPr="00876533" w:rsidRDefault="00876533" w:rsidP="00876533">
      <w:pPr>
        <w:jc w:val="center"/>
        <w:rPr>
          <w:rFonts w:ascii="Times New Roman" w:hAnsi="Times New Roman"/>
          <w:b/>
          <w:bCs/>
          <w:caps/>
          <w:color w:val="000080"/>
          <w:sz w:val="21"/>
          <w:u w:val="single"/>
        </w:rPr>
      </w:pPr>
      <w:r w:rsidRPr="00876533">
        <w:rPr>
          <w:rFonts w:ascii="Times New Roman" w:hAnsi="Times New Roman"/>
          <w:b/>
          <w:bCs/>
          <w:caps/>
          <w:color w:val="000080"/>
          <w:sz w:val="21"/>
          <w:u w:val="single"/>
        </w:rPr>
        <w:t>professional</w:t>
      </w:r>
      <w:r w:rsidR="000E0DD2" w:rsidRPr="00876533">
        <w:rPr>
          <w:rFonts w:ascii="Times New Roman" w:hAnsi="Times New Roman"/>
          <w:b/>
          <w:bCs/>
          <w:caps/>
          <w:color w:val="000080"/>
          <w:sz w:val="21"/>
          <w:u w:val="single"/>
        </w:rPr>
        <w:t xml:space="preserve"> EXPERIENCE</w:t>
      </w:r>
    </w:p>
    <w:p w:rsidR="00B52FFC" w:rsidRPr="00876533" w:rsidRDefault="00B52FFC" w:rsidP="00876533">
      <w:pPr>
        <w:jc w:val="center"/>
        <w:rPr>
          <w:rFonts w:ascii="Times New Roman" w:hAnsi="Times New Roman"/>
          <w:b/>
          <w:bCs/>
          <w:caps/>
          <w:color w:val="000080"/>
          <w:sz w:val="21"/>
          <w:u w:val="single"/>
        </w:rPr>
      </w:pPr>
    </w:p>
    <w:p w:rsidR="002827F6" w:rsidRPr="00876533" w:rsidRDefault="000E0DD2" w:rsidP="00876533">
      <w:pPr>
        <w:tabs>
          <w:tab w:val="right" w:pos="9360"/>
        </w:tabs>
        <w:jc w:val="both"/>
        <w:rPr>
          <w:rFonts w:ascii="Times New Roman" w:hAnsi="Times New Roman"/>
          <w:b/>
          <w:caps/>
          <w:sz w:val="21"/>
        </w:rPr>
      </w:pPr>
      <w:r w:rsidRPr="00876533">
        <w:rPr>
          <w:rFonts w:ascii="Times New Roman" w:hAnsi="Times New Roman"/>
          <w:b/>
          <w:caps/>
          <w:sz w:val="21"/>
        </w:rPr>
        <w:t>Genesys Telecommunication Labs</w:t>
      </w:r>
      <w:r w:rsidR="00876533" w:rsidRPr="00876533">
        <w:rPr>
          <w:rFonts w:ascii="Times New Roman" w:hAnsi="Times New Roman"/>
          <w:sz w:val="21"/>
        </w:rPr>
        <w:t>, Daly City, CA</w:t>
      </w:r>
      <w:r w:rsidR="00876533">
        <w:rPr>
          <w:rFonts w:ascii="Times New Roman" w:hAnsi="Times New Roman"/>
          <w:caps/>
          <w:sz w:val="21"/>
        </w:rPr>
        <w:tab/>
      </w:r>
      <w:r w:rsidR="002827F6" w:rsidRPr="00876533">
        <w:rPr>
          <w:rFonts w:ascii="Times New Roman" w:hAnsi="Times New Roman"/>
          <w:b/>
          <w:caps/>
          <w:sz w:val="21"/>
        </w:rPr>
        <w:t>1997</w:t>
      </w:r>
      <w:r w:rsidR="00876533" w:rsidRPr="00876533">
        <w:rPr>
          <w:rFonts w:ascii="Times New Roman" w:hAnsi="Times New Roman"/>
          <w:b/>
          <w:caps/>
          <w:sz w:val="21"/>
        </w:rPr>
        <w:t xml:space="preserve"> – </w:t>
      </w:r>
      <w:r w:rsidR="00223075" w:rsidRPr="00876533">
        <w:rPr>
          <w:rFonts w:ascii="Times New Roman" w:hAnsi="Times New Roman"/>
          <w:b/>
          <w:caps/>
          <w:sz w:val="21"/>
        </w:rPr>
        <w:t>2009</w:t>
      </w:r>
      <w:r w:rsidR="00876533" w:rsidRPr="00876533">
        <w:rPr>
          <w:rFonts w:ascii="Times New Roman" w:hAnsi="Times New Roman"/>
          <w:b/>
          <w:caps/>
          <w:sz w:val="21"/>
        </w:rPr>
        <w:t xml:space="preserve"> </w:t>
      </w:r>
    </w:p>
    <w:p w:rsidR="000E0DD2" w:rsidRPr="00FB5D18" w:rsidRDefault="000E0DD2" w:rsidP="00876533">
      <w:pPr>
        <w:jc w:val="both"/>
        <w:rPr>
          <w:rFonts w:ascii="Times New Roman" w:hAnsi="Times New Roman"/>
          <w:i/>
          <w:sz w:val="21"/>
        </w:rPr>
      </w:pPr>
      <w:r w:rsidRPr="00FB5D18">
        <w:rPr>
          <w:rFonts w:ascii="Times New Roman" w:hAnsi="Times New Roman"/>
          <w:i/>
          <w:sz w:val="21"/>
        </w:rPr>
        <w:t>Alcatel-Lucent company</w:t>
      </w:r>
      <w:r w:rsidR="00E1659E" w:rsidRPr="00FB5D18">
        <w:rPr>
          <w:rFonts w:ascii="Times New Roman" w:hAnsi="Times New Roman"/>
          <w:i/>
          <w:sz w:val="21"/>
        </w:rPr>
        <w:t xml:space="preserve">, </w:t>
      </w:r>
      <w:r w:rsidR="00CF3C8C" w:rsidRPr="00FB5D18">
        <w:rPr>
          <w:rFonts w:ascii="Times New Roman" w:hAnsi="Times New Roman"/>
          <w:i/>
          <w:sz w:val="21"/>
        </w:rPr>
        <w:t xml:space="preserve">worldwide </w:t>
      </w:r>
      <w:r w:rsidR="00E1659E" w:rsidRPr="00FB5D18">
        <w:rPr>
          <w:rFonts w:ascii="Times New Roman" w:hAnsi="Times New Roman"/>
          <w:i/>
          <w:sz w:val="21"/>
        </w:rPr>
        <w:t>leader in contact center software</w:t>
      </w:r>
    </w:p>
    <w:p w:rsidR="00876533" w:rsidRPr="00FB5D18" w:rsidRDefault="00876533" w:rsidP="00876533">
      <w:pPr>
        <w:jc w:val="both"/>
        <w:rPr>
          <w:rFonts w:ascii="Times New Roman" w:hAnsi="Times New Roman"/>
          <w:sz w:val="12"/>
          <w:u w:val="single"/>
        </w:rPr>
      </w:pPr>
    </w:p>
    <w:p w:rsidR="000E0DD2" w:rsidRPr="00876533" w:rsidRDefault="002827F6" w:rsidP="00876533">
      <w:pPr>
        <w:jc w:val="both"/>
        <w:rPr>
          <w:rFonts w:ascii="Times New Roman" w:hAnsi="Times New Roman"/>
          <w:sz w:val="21"/>
        </w:rPr>
      </w:pPr>
      <w:r w:rsidRPr="00FB5D18">
        <w:rPr>
          <w:rFonts w:ascii="Times New Roman" w:hAnsi="Times New Roman"/>
          <w:b/>
          <w:sz w:val="21"/>
          <w:u w:val="single"/>
        </w:rPr>
        <w:t xml:space="preserve">Principal </w:t>
      </w:r>
      <w:r w:rsidR="00FB5D18" w:rsidRPr="00FB5D18">
        <w:rPr>
          <w:rFonts w:ascii="Times New Roman" w:hAnsi="Times New Roman"/>
          <w:b/>
          <w:sz w:val="21"/>
          <w:u w:val="single"/>
        </w:rPr>
        <w:t>Software Engineer</w:t>
      </w:r>
      <w:r w:rsidR="00FB5D18" w:rsidRPr="00876533">
        <w:rPr>
          <w:rFonts w:ascii="Times New Roman" w:hAnsi="Times New Roman"/>
          <w:sz w:val="21"/>
        </w:rPr>
        <w:t xml:space="preserve"> </w:t>
      </w:r>
      <w:r w:rsidR="003C3EEB" w:rsidRPr="00876533">
        <w:rPr>
          <w:rFonts w:ascii="Times New Roman" w:hAnsi="Times New Roman"/>
          <w:sz w:val="21"/>
        </w:rPr>
        <w:t xml:space="preserve">in roles of </w:t>
      </w:r>
      <w:r w:rsidRPr="00876533">
        <w:rPr>
          <w:rFonts w:ascii="Times New Roman" w:hAnsi="Times New Roman"/>
          <w:sz w:val="21"/>
        </w:rPr>
        <w:t>System Architect</w:t>
      </w:r>
      <w:r w:rsidR="003C3EEB" w:rsidRPr="00876533">
        <w:rPr>
          <w:rFonts w:ascii="Times New Roman" w:hAnsi="Times New Roman"/>
          <w:sz w:val="21"/>
        </w:rPr>
        <w:t>, p</w:t>
      </w:r>
      <w:r w:rsidR="000E0DD2" w:rsidRPr="00876533">
        <w:rPr>
          <w:rFonts w:ascii="Times New Roman" w:hAnsi="Times New Roman"/>
          <w:sz w:val="21"/>
        </w:rPr>
        <w:t>roduct manage</w:t>
      </w:r>
      <w:r w:rsidRPr="00876533">
        <w:rPr>
          <w:rFonts w:ascii="Times New Roman" w:hAnsi="Times New Roman"/>
          <w:sz w:val="21"/>
        </w:rPr>
        <w:t>r</w:t>
      </w:r>
      <w:r w:rsidR="003C3EEB" w:rsidRPr="00876533">
        <w:rPr>
          <w:rFonts w:ascii="Times New Roman" w:hAnsi="Times New Roman"/>
          <w:sz w:val="21"/>
        </w:rPr>
        <w:t xml:space="preserve">, </w:t>
      </w:r>
      <w:r w:rsidR="00DB70D6" w:rsidRPr="00876533">
        <w:rPr>
          <w:rFonts w:ascii="Times New Roman" w:hAnsi="Times New Roman"/>
          <w:sz w:val="21"/>
        </w:rPr>
        <w:t>applied</w:t>
      </w:r>
      <w:r w:rsidRPr="00876533">
        <w:rPr>
          <w:rFonts w:ascii="Times New Roman" w:hAnsi="Times New Roman"/>
          <w:sz w:val="21"/>
        </w:rPr>
        <w:t xml:space="preserve"> </w:t>
      </w:r>
      <w:r w:rsidR="000E0DD2" w:rsidRPr="00876533">
        <w:rPr>
          <w:rFonts w:ascii="Times New Roman" w:hAnsi="Times New Roman"/>
          <w:sz w:val="21"/>
        </w:rPr>
        <w:t>research</w:t>
      </w:r>
      <w:r w:rsidRPr="00876533">
        <w:rPr>
          <w:rFonts w:ascii="Times New Roman" w:hAnsi="Times New Roman"/>
          <w:sz w:val="21"/>
        </w:rPr>
        <w:t>er</w:t>
      </w:r>
      <w:r w:rsidR="00CF3C8C" w:rsidRPr="00876533">
        <w:rPr>
          <w:rFonts w:ascii="Times New Roman" w:hAnsi="Times New Roman"/>
          <w:sz w:val="21"/>
        </w:rPr>
        <w:t>.</w:t>
      </w:r>
    </w:p>
    <w:p w:rsidR="000E0DD2" w:rsidRDefault="00B47EEB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A</w:t>
      </w:r>
      <w:r w:rsidR="00CF3C8C" w:rsidRPr="00876533">
        <w:rPr>
          <w:rFonts w:ascii="Times New Roman" w:hAnsi="Times New Roman"/>
          <w:sz w:val="21"/>
        </w:rPr>
        <w:t>uthor</w:t>
      </w:r>
      <w:r w:rsidR="006B7F4C" w:rsidRPr="00876533">
        <w:rPr>
          <w:rFonts w:ascii="Times New Roman" w:hAnsi="Times New Roman"/>
          <w:sz w:val="21"/>
        </w:rPr>
        <w:t>ed</w:t>
      </w:r>
      <w:r w:rsidR="00CF3C8C" w:rsidRPr="00876533">
        <w:rPr>
          <w:rFonts w:ascii="Times New Roman" w:hAnsi="Times New Roman"/>
          <w:sz w:val="21"/>
        </w:rPr>
        <w:t xml:space="preserve"> </w:t>
      </w:r>
      <w:r w:rsidR="00025F38" w:rsidRPr="00876533">
        <w:rPr>
          <w:rFonts w:ascii="Times New Roman" w:hAnsi="Times New Roman"/>
          <w:sz w:val="21"/>
        </w:rPr>
        <w:t xml:space="preserve">major </w:t>
      </w:r>
      <w:r w:rsidR="000E0DD2" w:rsidRPr="00876533">
        <w:rPr>
          <w:rFonts w:ascii="Times New Roman" w:hAnsi="Times New Roman"/>
          <w:sz w:val="21"/>
        </w:rPr>
        <w:t xml:space="preserve">Solution Level Design of complex features and solutions </w:t>
      </w:r>
      <w:r w:rsidR="00CF3C8C" w:rsidRPr="00876533">
        <w:rPr>
          <w:rFonts w:ascii="Times New Roman" w:hAnsi="Times New Roman"/>
          <w:sz w:val="21"/>
        </w:rPr>
        <w:t xml:space="preserve">for all recent releases </w:t>
      </w:r>
      <w:r w:rsidR="000E0DD2" w:rsidRPr="00876533">
        <w:rPr>
          <w:rFonts w:ascii="Times New Roman" w:hAnsi="Times New Roman"/>
          <w:sz w:val="21"/>
        </w:rPr>
        <w:t xml:space="preserve">including orchestrated eServices (email, </w:t>
      </w:r>
      <w:r w:rsidR="00C263DD" w:rsidRPr="00876533">
        <w:rPr>
          <w:rFonts w:ascii="Times New Roman" w:hAnsi="Times New Roman"/>
          <w:sz w:val="21"/>
        </w:rPr>
        <w:t xml:space="preserve">web, </w:t>
      </w:r>
      <w:r w:rsidR="000E0DD2" w:rsidRPr="00876533">
        <w:rPr>
          <w:rFonts w:ascii="Times New Roman" w:hAnsi="Times New Roman"/>
          <w:sz w:val="21"/>
        </w:rPr>
        <w:t>web chat, SMS/MMS, web proactive engagement, Twitter, cross channel communications), Business Process Routing (BPR)</w:t>
      </w:r>
      <w:r w:rsidR="00CF3C8C" w:rsidRPr="00876533">
        <w:rPr>
          <w:rFonts w:ascii="Times New Roman" w:hAnsi="Times New Roman"/>
          <w:sz w:val="21"/>
        </w:rPr>
        <w:t>, Cost-Based Routing, Load-Balanced Routing which form a valuable part of company’s product portfolio.</w:t>
      </w:r>
    </w:p>
    <w:p w:rsidR="00FB5D18" w:rsidRDefault="00FB5D18" w:rsidP="00FB5D18">
      <w:pPr>
        <w:jc w:val="both"/>
        <w:rPr>
          <w:rFonts w:ascii="Times New Roman" w:hAnsi="Times New Roman"/>
          <w:sz w:val="21"/>
        </w:rPr>
      </w:pPr>
    </w:p>
    <w:p w:rsidR="00FB5D18" w:rsidRPr="00FB5D18" w:rsidRDefault="00FB5D18" w:rsidP="00FB5D18">
      <w:pPr>
        <w:pStyle w:val="a4"/>
        <w:pBdr>
          <w:bottom w:val="thickThinSmallGap" w:sz="18" w:space="1" w:color="auto"/>
        </w:pBdr>
        <w:tabs>
          <w:tab w:val="right" w:pos="9360"/>
        </w:tabs>
        <w:spacing w:before="0" w:beforeAutospacing="0" w:after="0" w:afterAutospacing="0"/>
        <w:jc w:val="both"/>
        <w:rPr>
          <w:rFonts w:ascii="Times New Roman" w:hAnsi="Times New Roman"/>
          <w:b/>
          <w:smallCaps/>
          <w:sz w:val="24"/>
        </w:rPr>
      </w:pPr>
      <w:r w:rsidRPr="00FB5D18">
        <w:rPr>
          <w:rFonts w:ascii="Times New Roman" w:hAnsi="Times New Roman"/>
          <w:b/>
          <w:smallCaps/>
          <w:sz w:val="24"/>
          <w:szCs w:val="32"/>
        </w:rPr>
        <w:lastRenderedPageBreak/>
        <w:t>Nikolay Anisimov, Ph.D</w:t>
      </w:r>
      <w:r w:rsidRPr="00FB5D18">
        <w:rPr>
          <w:rFonts w:ascii="Times New Roman" w:hAnsi="Times New Roman"/>
          <w:b/>
          <w:smallCaps/>
          <w:sz w:val="24"/>
        </w:rPr>
        <w:t>.</w:t>
      </w:r>
      <w:r w:rsidRPr="00FB5D18">
        <w:rPr>
          <w:rFonts w:ascii="Times New Roman" w:hAnsi="Times New Roman"/>
          <w:b/>
          <w:smallCaps/>
          <w:sz w:val="24"/>
        </w:rPr>
        <w:tab/>
        <w:t>Page Two</w:t>
      </w:r>
    </w:p>
    <w:p w:rsidR="00FB5D18" w:rsidRDefault="00FB5D18" w:rsidP="00FB5D18">
      <w:pPr>
        <w:jc w:val="both"/>
        <w:rPr>
          <w:rFonts w:ascii="Times New Roman" w:hAnsi="Times New Roman"/>
          <w:sz w:val="21"/>
        </w:rPr>
      </w:pPr>
    </w:p>
    <w:p w:rsidR="00FB5D18" w:rsidRDefault="00FB5D18" w:rsidP="00FB5D18">
      <w:pPr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b/>
          <w:caps/>
          <w:sz w:val="21"/>
        </w:rPr>
        <w:t>Genesys Telecommunication Labs</w:t>
      </w:r>
      <w:r>
        <w:rPr>
          <w:rFonts w:ascii="Times New Roman" w:hAnsi="Times New Roman"/>
          <w:sz w:val="21"/>
        </w:rPr>
        <w:t xml:space="preserve"> (Continued)</w:t>
      </w:r>
    </w:p>
    <w:p w:rsidR="00FB5D18" w:rsidRPr="00FB5D18" w:rsidRDefault="00FB5D18" w:rsidP="00FB5D18">
      <w:pPr>
        <w:jc w:val="both"/>
        <w:rPr>
          <w:rFonts w:ascii="Times New Roman" w:hAnsi="Times New Roman"/>
          <w:sz w:val="12"/>
        </w:rPr>
      </w:pPr>
    </w:p>
    <w:p w:rsidR="000E0DD2" w:rsidRPr="00876533" w:rsidRDefault="003555F1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L</w:t>
      </w:r>
      <w:r w:rsidR="00CF3C8C" w:rsidRPr="00876533">
        <w:rPr>
          <w:rFonts w:ascii="Times New Roman" w:hAnsi="Times New Roman"/>
          <w:sz w:val="21"/>
        </w:rPr>
        <w:t xml:space="preserve">ead </w:t>
      </w:r>
      <w:r w:rsidRPr="00876533">
        <w:rPr>
          <w:rFonts w:ascii="Times New Roman" w:hAnsi="Times New Roman"/>
          <w:sz w:val="21"/>
        </w:rPr>
        <w:t>h</w:t>
      </w:r>
      <w:r w:rsidR="000E0DD2" w:rsidRPr="00876533">
        <w:rPr>
          <w:rFonts w:ascii="Times New Roman" w:hAnsi="Times New Roman"/>
          <w:sz w:val="21"/>
        </w:rPr>
        <w:t xml:space="preserve">igh Level design of </w:t>
      </w:r>
      <w:r w:rsidR="00025F38" w:rsidRPr="00876533">
        <w:rPr>
          <w:rFonts w:ascii="Times New Roman" w:hAnsi="Times New Roman"/>
          <w:sz w:val="21"/>
        </w:rPr>
        <w:t>several</w:t>
      </w:r>
      <w:r w:rsidR="000E0DD2" w:rsidRPr="00876533">
        <w:rPr>
          <w:rFonts w:ascii="Times New Roman" w:hAnsi="Times New Roman"/>
          <w:sz w:val="21"/>
        </w:rPr>
        <w:t xml:space="preserve"> contact center </w:t>
      </w:r>
      <w:r w:rsidR="00136255" w:rsidRPr="00876533">
        <w:rPr>
          <w:rFonts w:ascii="Times New Roman" w:hAnsi="Times New Roman"/>
          <w:sz w:val="21"/>
        </w:rPr>
        <w:t>products and</w:t>
      </w:r>
      <w:r w:rsidR="00025F38" w:rsidRPr="00876533">
        <w:rPr>
          <w:rFonts w:ascii="Times New Roman" w:hAnsi="Times New Roman"/>
          <w:sz w:val="21"/>
        </w:rPr>
        <w:t xml:space="preserve"> features </w:t>
      </w:r>
      <w:r w:rsidR="000E0DD2" w:rsidRPr="00876533">
        <w:rPr>
          <w:rFonts w:ascii="Times New Roman" w:hAnsi="Times New Roman"/>
          <w:sz w:val="21"/>
        </w:rPr>
        <w:t>including Genesys Knowledge Worker, Genesys Interface Server (GIS), LivePerson Adapter</w:t>
      </w:r>
      <w:r w:rsidR="00C263DD" w:rsidRPr="00876533">
        <w:rPr>
          <w:rFonts w:ascii="Times New Roman" w:hAnsi="Times New Roman"/>
          <w:sz w:val="21"/>
        </w:rPr>
        <w:t>, Agent Scripting</w:t>
      </w:r>
      <w:r w:rsidR="00FF7A38" w:rsidRPr="00876533">
        <w:rPr>
          <w:rFonts w:ascii="Times New Roman" w:hAnsi="Times New Roman"/>
          <w:sz w:val="21"/>
        </w:rPr>
        <w:t>, wireless callback</w:t>
      </w:r>
      <w:r w:rsidR="00493E21" w:rsidRPr="00876533">
        <w:rPr>
          <w:rFonts w:ascii="Times New Roman" w:hAnsi="Times New Roman"/>
          <w:sz w:val="21"/>
        </w:rPr>
        <w:t xml:space="preserve"> which </w:t>
      </w:r>
      <w:r w:rsidR="00025F38" w:rsidRPr="00876533">
        <w:rPr>
          <w:rFonts w:ascii="Times New Roman" w:hAnsi="Times New Roman"/>
          <w:sz w:val="21"/>
        </w:rPr>
        <w:t xml:space="preserve">have been </w:t>
      </w:r>
      <w:r w:rsidRPr="00876533">
        <w:rPr>
          <w:rFonts w:ascii="Times New Roman" w:hAnsi="Times New Roman"/>
          <w:sz w:val="21"/>
        </w:rPr>
        <w:t>sold</w:t>
      </w:r>
      <w:r w:rsidR="00025F38" w:rsidRPr="00876533">
        <w:rPr>
          <w:rFonts w:ascii="Times New Roman" w:hAnsi="Times New Roman"/>
          <w:sz w:val="21"/>
        </w:rPr>
        <w:t xml:space="preserve"> to customers for many years. </w:t>
      </w:r>
      <w:r w:rsidR="00FB5D18">
        <w:rPr>
          <w:rFonts w:ascii="Times New Roman" w:hAnsi="Times New Roman"/>
          <w:sz w:val="21"/>
        </w:rPr>
        <w:t xml:space="preserve"> </w:t>
      </w:r>
    </w:p>
    <w:p w:rsidR="000E0DD2" w:rsidRPr="00876533" w:rsidRDefault="000E0DD2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Author</w:t>
      </w:r>
      <w:r w:rsidR="00E04C0B" w:rsidRPr="00876533">
        <w:rPr>
          <w:rFonts w:ascii="Times New Roman" w:hAnsi="Times New Roman"/>
          <w:sz w:val="21"/>
        </w:rPr>
        <w:t>ed an</w:t>
      </w:r>
      <w:r w:rsidRPr="00876533">
        <w:rPr>
          <w:rFonts w:ascii="Times New Roman" w:hAnsi="Times New Roman"/>
          <w:sz w:val="21"/>
        </w:rPr>
        <w:t xml:space="preserve"> ambitious initiative of XML-based framework and formats for representation contact center applications.</w:t>
      </w:r>
      <w:r w:rsidR="00FB5D18"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 xml:space="preserve"> It promises to revolutionize contact center industry and change idea of contact center </w:t>
      </w:r>
      <w:r w:rsidR="00FF7A38" w:rsidRPr="00876533">
        <w:rPr>
          <w:rFonts w:ascii="Times New Roman" w:hAnsi="Times New Roman"/>
          <w:sz w:val="21"/>
        </w:rPr>
        <w:t xml:space="preserve">and customer </w:t>
      </w:r>
      <w:r w:rsidRPr="00876533">
        <w:rPr>
          <w:rFonts w:ascii="Times New Roman" w:hAnsi="Times New Roman"/>
          <w:sz w:val="21"/>
        </w:rPr>
        <w:t>service.</w:t>
      </w:r>
      <w:r w:rsidR="003C3EEB" w:rsidRPr="00876533">
        <w:rPr>
          <w:rFonts w:ascii="Times New Roman" w:hAnsi="Times New Roman"/>
          <w:sz w:val="21"/>
        </w:rPr>
        <w:t xml:space="preserve"> </w:t>
      </w:r>
      <w:r w:rsidR="00FB5D18">
        <w:rPr>
          <w:rFonts w:ascii="Times New Roman" w:hAnsi="Times New Roman"/>
          <w:sz w:val="21"/>
        </w:rPr>
        <w:t xml:space="preserve"> </w:t>
      </w:r>
      <w:r w:rsidR="003C3EEB" w:rsidRPr="00876533">
        <w:rPr>
          <w:rFonts w:ascii="Times New Roman" w:hAnsi="Times New Roman"/>
          <w:sz w:val="21"/>
        </w:rPr>
        <w:t>In particular, XML based language for representing routing strategies and queuing service has been created</w:t>
      </w:r>
      <w:r w:rsidR="00140666" w:rsidRPr="00876533">
        <w:rPr>
          <w:rFonts w:ascii="Times New Roman" w:hAnsi="Times New Roman"/>
          <w:sz w:val="21"/>
        </w:rPr>
        <w:t xml:space="preserve"> and is planned</w:t>
      </w:r>
      <w:r w:rsidR="00D61091" w:rsidRPr="00876533">
        <w:rPr>
          <w:rFonts w:ascii="Times New Roman" w:hAnsi="Times New Roman"/>
          <w:sz w:val="21"/>
        </w:rPr>
        <w:t xml:space="preserve"> to become an industry standard.</w:t>
      </w:r>
    </w:p>
    <w:p w:rsidR="000E0DD2" w:rsidRPr="00876533" w:rsidRDefault="000E0DD2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Product requirements management including creation, maintaining and coordinating system wide requirements for platform and web technologies support</w:t>
      </w:r>
      <w:r w:rsidR="00025F38" w:rsidRPr="00876533">
        <w:rPr>
          <w:rFonts w:ascii="Times New Roman" w:hAnsi="Times New Roman"/>
          <w:sz w:val="21"/>
        </w:rPr>
        <w:t xml:space="preserve"> for all recent releases</w:t>
      </w:r>
      <w:r w:rsidR="003C3EEB" w:rsidRPr="00876533">
        <w:rPr>
          <w:rFonts w:ascii="Times New Roman" w:hAnsi="Times New Roman"/>
          <w:sz w:val="21"/>
        </w:rPr>
        <w:t xml:space="preserve">. </w:t>
      </w:r>
    </w:p>
    <w:p w:rsidR="00953C43" w:rsidRPr="00876533" w:rsidRDefault="002A6C97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Valued</w:t>
      </w:r>
      <w:r w:rsidR="000E0DD2" w:rsidRPr="00876533">
        <w:rPr>
          <w:rFonts w:ascii="Times New Roman" w:hAnsi="Times New Roman"/>
          <w:sz w:val="21"/>
        </w:rPr>
        <w:t xml:space="preserve"> contributor to technical documentation including Reference Reporting Technical Guide, </w:t>
      </w:r>
      <w:r w:rsidR="003C3EEB" w:rsidRPr="00876533">
        <w:rPr>
          <w:rFonts w:ascii="Times New Roman" w:hAnsi="Times New Roman"/>
          <w:sz w:val="21"/>
        </w:rPr>
        <w:t xml:space="preserve">a </w:t>
      </w:r>
      <w:r w:rsidR="000E0DD2" w:rsidRPr="00876533">
        <w:rPr>
          <w:rFonts w:ascii="Times New Roman" w:hAnsi="Times New Roman"/>
          <w:sz w:val="21"/>
        </w:rPr>
        <w:t>key Genesys reporting guide.</w:t>
      </w:r>
      <w:r w:rsidR="00FB5D18">
        <w:rPr>
          <w:rFonts w:ascii="Times New Roman" w:hAnsi="Times New Roman"/>
          <w:sz w:val="21"/>
        </w:rPr>
        <w:t xml:space="preserve"> </w:t>
      </w:r>
      <w:r w:rsidR="000E0DD2" w:rsidRPr="00876533">
        <w:rPr>
          <w:rFonts w:ascii="Times New Roman" w:hAnsi="Times New Roman"/>
          <w:sz w:val="21"/>
        </w:rPr>
        <w:t xml:space="preserve"> Author of numerical TOI presentations, whitepapers, </w:t>
      </w:r>
      <w:r w:rsidR="00DB70D6" w:rsidRPr="00876533">
        <w:rPr>
          <w:rFonts w:ascii="Times New Roman" w:hAnsi="Times New Roman"/>
          <w:sz w:val="21"/>
        </w:rPr>
        <w:t xml:space="preserve">CRDs, </w:t>
      </w:r>
      <w:r w:rsidR="000E0DD2" w:rsidRPr="00876533">
        <w:rPr>
          <w:rFonts w:ascii="Times New Roman" w:hAnsi="Times New Roman"/>
          <w:sz w:val="21"/>
        </w:rPr>
        <w:t xml:space="preserve">PRDs, </w:t>
      </w:r>
      <w:r w:rsidR="0085578D" w:rsidRPr="00876533">
        <w:rPr>
          <w:rFonts w:ascii="Times New Roman" w:hAnsi="Times New Roman"/>
          <w:sz w:val="21"/>
        </w:rPr>
        <w:t>HLA</w:t>
      </w:r>
      <w:r w:rsidRPr="00876533">
        <w:rPr>
          <w:rFonts w:ascii="Times New Roman" w:hAnsi="Times New Roman"/>
          <w:sz w:val="21"/>
        </w:rPr>
        <w:t>s</w:t>
      </w:r>
      <w:r w:rsidR="0085578D" w:rsidRPr="00876533">
        <w:rPr>
          <w:rFonts w:ascii="Times New Roman" w:hAnsi="Times New Roman"/>
          <w:sz w:val="21"/>
        </w:rPr>
        <w:t xml:space="preserve">, </w:t>
      </w:r>
      <w:r w:rsidR="000E0DD2" w:rsidRPr="00876533">
        <w:rPr>
          <w:rFonts w:ascii="Times New Roman" w:hAnsi="Times New Roman"/>
          <w:sz w:val="21"/>
        </w:rPr>
        <w:t>technical reports.</w:t>
      </w:r>
    </w:p>
    <w:p w:rsidR="00953C43" w:rsidRPr="00876533" w:rsidRDefault="00025F38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Research, d</w:t>
      </w:r>
      <w:r w:rsidR="000E0DD2" w:rsidRPr="00876533">
        <w:rPr>
          <w:rFonts w:ascii="Times New Roman" w:hAnsi="Times New Roman"/>
          <w:sz w:val="21"/>
        </w:rPr>
        <w:t xml:space="preserve">esign, prototyping and implementation of algorithms for Dynamic Contact Center components including outbound predictive dialing, workforce optimization, optimal routing, </w:t>
      </w:r>
      <w:r w:rsidR="008B24E3" w:rsidRPr="00876533">
        <w:rPr>
          <w:rFonts w:ascii="Times New Roman" w:hAnsi="Times New Roman"/>
          <w:sz w:val="21"/>
        </w:rPr>
        <w:t xml:space="preserve">agent status model, </w:t>
      </w:r>
      <w:r w:rsidR="000E0DD2" w:rsidRPr="00876533">
        <w:rPr>
          <w:rFonts w:ascii="Times New Roman" w:hAnsi="Times New Roman"/>
          <w:sz w:val="21"/>
        </w:rPr>
        <w:t>etc.</w:t>
      </w:r>
      <w:r w:rsidR="00E1659E" w:rsidRPr="00876533">
        <w:rPr>
          <w:rFonts w:ascii="Times New Roman" w:hAnsi="Times New Roman"/>
          <w:sz w:val="21"/>
        </w:rPr>
        <w:t xml:space="preserve"> </w:t>
      </w:r>
      <w:r w:rsidR="002A6C97" w:rsidRPr="00876533">
        <w:rPr>
          <w:rFonts w:ascii="Times New Roman" w:hAnsi="Times New Roman"/>
          <w:sz w:val="21"/>
        </w:rPr>
        <w:t>that substantially improved quality and performance of the products.</w:t>
      </w:r>
    </w:p>
    <w:p w:rsidR="000E0DD2" w:rsidRDefault="00D562D5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S</w:t>
      </w:r>
      <w:r w:rsidR="000E0DD2" w:rsidRPr="00876533">
        <w:rPr>
          <w:rFonts w:ascii="Times New Roman" w:hAnsi="Times New Roman"/>
          <w:sz w:val="21"/>
        </w:rPr>
        <w:t>olv</w:t>
      </w:r>
      <w:r w:rsidRPr="00876533">
        <w:rPr>
          <w:rFonts w:ascii="Times New Roman" w:hAnsi="Times New Roman"/>
          <w:sz w:val="21"/>
        </w:rPr>
        <w:t>ed</w:t>
      </w:r>
      <w:r w:rsidR="000E0DD2" w:rsidRPr="00876533">
        <w:rPr>
          <w:rFonts w:ascii="Times New Roman" w:hAnsi="Times New Roman"/>
          <w:sz w:val="21"/>
        </w:rPr>
        <w:t xml:space="preserve"> </w:t>
      </w:r>
      <w:r w:rsidR="00386315" w:rsidRPr="00876533">
        <w:rPr>
          <w:rFonts w:ascii="Times New Roman" w:hAnsi="Times New Roman"/>
          <w:sz w:val="21"/>
        </w:rPr>
        <w:t>complex problems</w:t>
      </w:r>
      <w:r w:rsidR="000E0DD2" w:rsidRPr="00876533">
        <w:rPr>
          <w:rFonts w:ascii="Times New Roman" w:hAnsi="Times New Roman"/>
          <w:sz w:val="21"/>
        </w:rPr>
        <w:t xml:space="preserve">, </w:t>
      </w:r>
      <w:r w:rsidRPr="00876533">
        <w:rPr>
          <w:rFonts w:ascii="Times New Roman" w:hAnsi="Times New Roman"/>
          <w:sz w:val="21"/>
        </w:rPr>
        <w:t xml:space="preserve">conducted </w:t>
      </w:r>
      <w:r w:rsidR="000E0DD2" w:rsidRPr="00876533">
        <w:rPr>
          <w:rFonts w:ascii="Times New Roman" w:hAnsi="Times New Roman"/>
          <w:sz w:val="21"/>
        </w:rPr>
        <w:t xml:space="preserve">architecture reviews and consultations </w:t>
      </w:r>
      <w:r w:rsidRPr="00876533">
        <w:rPr>
          <w:rFonts w:ascii="Times New Roman" w:hAnsi="Times New Roman"/>
          <w:sz w:val="21"/>
        </w:rPr>
        <w:t xml:space="preserve">for numerous </w:t>
      </w:r>
      <w:proofErr w:type="spellStart"/>
      <w:r w:rsidRPr="00876533">
        <w:rPr>
          <w:rFonts w:ascii="Times New Roman" w:hAnsi="Times New Roman"/>
          <w:sz w:val="21"/>
        </w:rPr>
        <w:t>Genesys</w:t>
      </w:r>
      <w:proofErr w:type="spellEnd"/>
      <w:r w:rsidRPr="00876533">
        <w:rPr>
          <w:rFonts w:ascii="Times New Roman" w:hAnsi="Times New Roman"/>
          <w:sz w:val="21"/>
        </w:rPr>
        <w:t xml:space="preserve"> </w:t>
      </w:r>
      <w:r w:rsidR="00386315" w:rsidRPr="00876533">
        <w:rPr>
          <w:rFonts w:ascii="Times New Roman" w:hAnsi="Times New Roman"/>
          <w:sz w:val="21"/>
        </w:rPr>
        <w:t>customers</w:t>
      </w:r>
      <w:r w:rsidR="006E36A5">
        <w:rPr>
          <w:rFonts w:ascii="Times New Roman" w:hAnsi="Times New Roman"/>
          <w:sz w:val="21"/>
        </w:rPr>
        <w:t>.</w:t>
      </w:r>
      <w:r w:rsidR="00386315" w:rsidRPr="00876533">
        <w:rPr>
          <w:rFonts w:ascii="Times New Roman" w:hAnsi="Times New Roman"/>
          <w:sz w:val="21"/>
        </w:rPr>
        <w:t xml:space="preserve"> </w:t>
      </w:r>
    </w:p>
    <w:p w:rsidR="00F1742A" w:rsidRPr="00876533" w:rsidRDefault="00F1742A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During working with </w:t>
      </w:r>
      <w:r w:rsidR="000F2381">
        <w:rPr>
          <w:rFonts w:ascii="Times New Roman" w:hAnsi="Times New Roman"/>
          <w:sz w:val="21"/>
        </w:rPr>
        <w:t>the company</w:t>
      </w:r>
      <w:r>
        <w:rPr>
          <w:rFonts w:ascii="Times New Roman" w:hAnsi="Times New Roman"/>
          <w:sz w:val="21"/>
        </w:rPr>
        <w:t xml:space="preserve"> authored/coauthored of 37 US patents </w:t>
      </w:r>
      <w:r w:rsidRPr="00876533">
        <w:rPr>
          <w:rFonts w:ascii="Times New Roman" w:hAnsi="Times New Roman"/>
          <w:sz w:val="21"/>
        </w:rPr>
        <w:t xml:space="preserve">( </w:t>
      </w:r>
      <w:hyperlink r:id="rId9" w:history="1">
        <w:r w:rsidRPr="006E36A5">
          <w:rPr>
            <w:rStyle w:val="a3"/>
            <w:rFonts w:ascii="Times New Roman" w:hAnsi="Times New Roman"/>
            <w:sz w:val="21"/>
          </w:rPr>
          <w:t>11 issued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0" w:history="1">
        <w:r w:rsidRPr="006E36A5">
          <w:rPr>
            <w:rStyle w:val="a3"/>
            <w:rFonts w:ascii="Times New Roman" w:hAnsi="Times New Roman"/>
            <w:sz w:val="21"/>
          </w:rPr>
          <w:t>26 pending</w:t>
        </w:r>
      </w:hyperlink>
      <w:r w:rsidRPr="00876533">
        <w:rPr>
          <w:rFonts w:ascii="Times New Roman" w:hAnsi="Times New Roman"/>
          <w:sz w:val="21"/>
        </w:rPr>
        <w:t xml:space="preserve"> )</w:t>
      </w:r>
      <w:r>
        <w:rPr>
          <w:rFonts w:ascii="Times New Roman" w:hAnsi="Times New Roman"/>
          <w:sz w:val="21"/>
        </w:rPr>
        <w:t>.in areas of software, telecommunication and contact center technologies.</w:t>
      </w:r>
    </w:p>
    <w:p w:rsidR="000E0DD2" w:rsidRPr="00876533" w:rsidRDefault="000E0DD2" w:rsidP="00876533">
      <w:pPr>
        <w:numPr>
          <w:ilvl w:val="0"/>
          <w:numId w:val="17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Publish</w:t>
      </w:r>
      <w:r w:rsidR="002A6C97" w:rsidRPr="00876533">
        <w:rPr>
          <w:rFonts w:ascii="Times New Roman" w:hAnsi="Times New Roman"/>
          <w:sz w:val="21"/>
        </w:rPr>
        <w:t>ed</w:t>
      </w:r>
      <w:r w:rsidRPr="00876533">
        <w:rPr>
          <w:rFonts w:ascii="Times New Roman" w:hAnsi="Times New Roman"/>
          <w:sz w:val="21"/>
        </w:rPr>
        <w:t xml:space="preserve"> results in scientific journals and conference proceedings, give presentations at internal research seminars, international forums and conferences.</w:t>
      </w:r>
    </w:p>
    <w:p w:rsidR="000E0DD2" w:rsidRPr="00876533" w:rsidRDefault="000E0DD2" w:rsidP="00876533">
      <w:pPr>
        <w:jc w:val="both"/>
        <w:rPr>
          <w:rFonts w:ascii="Times New Roman" w:hAnsi="Times New Roman"/>
          <w:sz w:val="21"/>
        </w:rPr>
      </w:pPr>
    </w:p>
    <w:p w:rsidR="002827F6" w:rsidRPr="00876533" w:rsidRDefault="000E0DD2" w:rsidP="00876533">
      <w:pPr>
        <w:tabs>
          <w:tab w:val="right" w:pos="9360"/>
        </w:tabs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b/>
          <w:caps/>
          <w:sz w:val="21"/>
        </w:rPr>
        <w:t>Institute for Automation and Control Processes</w:t>
      </w:r>
      <w:r w:rsidR="00876533" w:rsidRPr="00876533">
        <w:rPr>
          <w:rFonts w:ascii="Times New Roman" w:hAnsi="Times New Roman"/>
          <w:sz w:val="21"/>
        </w:rPr>
        <w:t>, Vladivostok, Russia</w:t>
      </w:r>
      <w:r w:rsidR="00876533">
        <w:rPr>
          <w:rFonts w:ascii="Times New Roman" w:hAnsi="Times New Roman"/>
          <w:sz w:val="21"/>
        </w:rPr>
        <w:t xml:space="preserve"> </w:t>
      </w:r>
      <w:r w:rsidR="00876533" w:rsidRPr="00876533">
        <w:rPr>
          <w:rFonts w:ascii="Times New Roman" w:hAnsi="Times New Roman"/>
          <w:sz w:val="21"/>
        </w:rPr>
        <w:t xml:space="preserve"> </w:t>
      </w:r>
      <w:r w:rsidR="00876533">
        <w:rPr>
          <w:rFonts w:ascii="Times New Roman" w:hAnsi="Times New Roman"/>
          <w:sz w:val="21"/>
        </w:rPr>
        <w:tab/>
      </w:r>
      <w:r w:rsidR="002827F6" w:rsidRPr="00876533">
        <w:rPr>
          <w:rFonts w:ascii="Times New Roman" w:hAnsi="Times New Roman"/>
          <w:b/>
          <w:sz w:val="21"/>
        </w:rPr>
        <w:t>1978</w:t>
      </w:r>
      <w:r w:rsidR="00876533">
        <w:rPr>
          <w:rFonts w:ascii="Times New Roman" w:hAnsi="Times New Roman"/>
          <w:b/>
          <w:sz w:val="21"/>
        </w:rPr>
        <w:t xml:space="preserve"> – </w:t>
      </w:r>
      <w:r w:rsidR="002827F6" w:rsidRPr="00876533">
        <w:rPr>
          <w:rFonts w:ascii="Times New Roman" w:hAnsi="Times New Roman"/>
          <w:b/>
          <w:sz w:val="21"/>
        </w:rPr>
        <w:t>1997</w:t>
      </w:r>
      <w:r w:rsidR="00876533">
        <w:rPr>
          <w:rFonts w:ascii="Times New Roman" w:hAnsi="Times New Roman"/>
          <w:b/>
          <w:sz w:val="21"/>
        </w:rPr>
        <w:t xml:space="preserve"> </w:t>
      </w:r>
    </w:p>
    <w:p w:rsidR="000E0DD2" w:rsidRPr="00FB5D18" w:rsidRDefault="000E0DD2" w:rsidP="00876533">
      <w:pPr>
        <w:jc w:val="both"/>
        <w:rPr>
          <w:rFonts w:ascii="Times New Roman" w:hAnsi="Times New Roman"/>
          <w:i/>
          <w:sz w:val="21"/>
        </w:rPr>
      </w:pPr>
      <w:r w:rsidRPr="00FB5D18">
        <w:rPr>
          <w:rFonts w:ascii="Times New Roman" w:hAnsi="Times New Roman"/>
          <w:i/>
          <w:sz w:val="21"/>
        </w:rPr>
        <w:t xml:space="preserve">Russian Academy of Sciences </w:t>
      </w:r>
    </w:p>
    <w:p w:rsidR="00876533" w:rsidRPr="00876533" w:rsidRDefault="00876533" w:rsidP="00876533">
      <w:pPr>
        <w:jc w:val="both"/>
        <w:rPr>
          <w:rFonts w:ascii="Times New Roman" w:hAnsi="Times New Roman"/>
          <w:sz w:val="12"/>
          <w:u w:val="single"/>
        </w:rPr>
      </w:pPr>
    </w:p>
    <w:p w:rsidR="000E0DD2" w:rsidRPr="00876533" w:rsidRDefault="00DB70D6" w:rsidP="00876533">
      <w:pPr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b/>
          <w:sz w:val="21"/>
          <w:u w:val="single"/>
        </w:rPr>
        <w:t xml:space="preserve">Head of </w:t>
      </w:r>
      <w:r w:rsidR="00876533">
        <w:rPr>
          <w:rFonts w:ascii="Times New Roman" w:hAnsi="Times New Roman"/>
          <w:b/>
          <w:sz w:val="21"/>
          <w:u w:val="single"/>
        </w:rPr>
        <w:t>L</w:t>
      </w:r>
      <w:r w:rsidRPr="00876533">
        <w:rPr>
          <w:rFonts w:ascii="Times New Roman" w:hAnsi="Times New Roman"/>
          <w:b/>
          <w:sz w:val="21"/>
          <w:u w:val="single"/>
        </w:rPr>
        <w:t>aboratory</w:t>
      </w:r>
      <w:r w:rsidR="00876533">
        <w:rPr>
          <w:rFonts w:ascii="Times New Roman" w:hAnsi="Times New Roman"/>
          <w:sz w:val="21"/>
        </w:rPr>
        <w:t>,</w:t>
      </w:r>
      <w:r w:rsidRPr="00876533">
        <w:rPr>
          <w:rFonts w:ascii="Times New Roman" w:hAnsi="Times New Roman"/>
          <w:sz w:val="21"/>
        </w:rPr>
        <w:t xml:space="preserve"> </w:t>
      </w:r>
      <w:r w:rsidR="002A6C97" w:rsidRPr="00876533">
        <w:rPr>
          <w:rFonts w:ascii="Times New Roman" w:hAnsi="Times New Roman"/>
          <w:sz w:val="21"/>
        </w:rPr>
        <w:t>A</w:t>
      </w:r>
      <w:r w:rsidR="000E0DD2" w:rsidRPr="00876533">
        <w:rPr>
          <w:rFonts w:ascii="Times New Roman" w:hAnsi="Times New Roman"/>
          <w:sz w:val="21"/>
        </w:rPr>
        <w:t>pplied and basic research</w:t>
      </w:r>
      <w:r w:rsidR="002A6C97" w:rsidRPr="00876533">
        <w:rPr>
          <w:rFonts w:ascii="Times New Roman" w:hAnsi="Times New Roman"/>
          <w:sz w:val="21"/>
        </w:rPr>
        <w:t>, teaching and student supervision</w:t>
      </w:r>
      <w:r w:rsidR="000E0DD2" w:rsidRPr="00876533">
        <w:rPr>
          <w:rFonts w:ascii="Times New Roman" w:hAnsi="Times New Roman"/>
          <w:sz w:val="21"/>
        </w:rPr>
        <w:t xml:space="preserve"> </w:t>
      </w:r>
    </w:p>
    <w:p w:rsidR="000E0DD2" w:rsidRPr="00876533" w:rsidRDefault="000E0DD2" w:rsidP="00876533">
      <w:pPr>
        <w:numPr>
          <w:ilvl w:val="0"/>
          <w:numId w:val="18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Conduct</w:t>
      </w:r>
      <w:r w:rsidR="00700875" w:rsidRPr="00876533">
        <w:rPr>
          <w:rFonts w:ascii="Times New Roman" w:hAnsi="Times New Roman"/>
          <w:sz w:val="21"/>
        </w:rPr>
        <w:t>ed</w:t>
      </w:r>
      <w:r w:rsidRPr="00876533">
        <w:rPr>
          <w:rFonts w:ascii="Times New Roman" w:hAnsi="Times New Roman"/>
          <w:sz w:val="21"/>
        </w:rPr>
        <w:t xml:space="preserve"> basic and applied research in the areas of theoretical computer science with special emphasis in Petri nets and process calculi, Petri Net Tools (PN</w:t>
      </w:r>
      <w:r w:rsidRPr="00876533">
        <w:rPr>
          <w:rFonts w:ascii="Times New Roman" w:hAnsi="Times New Roman"/>
          <w:sz w:val="21"/>
          <w:vertAlign w:val="superscript"/>
        </w:rPr>
        <w:t>3</w:t>
      </w:r>
      <w:r w:rsidRPr="00876533">
        <w:rPr>
          <w:rFonts w:ascii="Times New Roman" w:hAnsi="Times New Roman"/>
          <w:sz w:val="21"/>
        </w:rPr>
        <w:t xml:space="preserve">-Tool), methods of specification and verification of communication protocols. Published </w:t>
      </w:r>
      <w:r w:rsidR="000D2715" w:rsidRPr="00876533">
        <w:rPr>
          <w:rFonts w:ascii="Times New Roman" w:hAnsi="Times New Roman"/>
          <w:sz w:val="21"/>
        </w:rPr>
        <w:t>about 80</w:t>
      </w:r>
      <w:r w:rsidRPr="00876533">
        <w:rPr>
          <w:rFonts w:ascii="Times New Roman" w:hAnsi="Times New Roman"/>
          <w:sz w:val="21"/>
        </w:rPr>
        <w:t xml:space="preserve"> research papers</w:t>
      </w:r>
      <w:r w:rsidR="000D2715" w:rsidRPr="00876533">
        <w:rPr>
          <w:rFonts w:ascii="Times New Roman" w:hAnsi="Times New Roman"/>
          <w:sz w:val="21"/>
        </w:rPr>
        <w:t xml:space="preserve"> and reports</w:t>
      </w:r>
      <w:r w:rsidRPr="00876533">
        <w:rPr>
          <w:rFonts w:ascii="Times New Roman" w:hAnsi="Times New Roman"/>
          <w:sz w:val="21"/>
        </w:rPr>
        <w:t>.</w:t>
      </w:r>
    </w:p>
    <w:p w:rsidR="000E0DD2" w:rsidRPr="00876533" w:rsidRDefault="000E0DD2" w:rsidP="00876533">
      <w:pPr>
        <w:numPr>
          <w:ilvl w:val="0"/>
          <w:numId w:val="18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Develop</w:t>
      </w:r>
      <w:r w:rsidR="00700875" w:rsidRPr="00876533">
        <w:rPr>
          <w:rFonts w:ascii="Times New Roman" w:hAnsi="Times New Roman"/>
          <w:sz w:val="21"/>
        </w:rPr>
        <w:t>ed</w:t>
      </w:r>
      <w:r w:rsidRPr="00876533">
        <w:rPr>
          <w:rFonts w:ascii="Times New Roman" w:hAnsi="Times New Roman"/>
          <w:sz w:val="21"/>
        </w:rPr>
        <w:t>, install</w:t>
      </w:r>
      <w:r w:rsidR="00700875" w:rsidRPr="00876533">
        <w:rPr>
          <w:rFonts w:ascii="Times New Roman" w:hAnsi="Times New Roman"/>
          <w:sz w:val="21"/>
        </w:rPr>
        <w:t>ed</w:t>
      </w:r>
      <w:r w:rsidRPr="00876533">
        <w:rPr>
          <w:rFonts w:ascii="Times New Roman" w:hAnsi="Times New Roman"/>
          <w:sz w:val="21"/>
        </w:rPr>
        <w:t xml:space="preserve"> and maintain</w:t>
      </w:r>
      <w:r w:rsidR="00700875" w:rsidRPr="00876533">
        <w:rPr>
          <w:rFonts w:ascii="Times New Roman" w:hAnsi="Times New Roman"/>
          <w:sz w:val="21"/>
        </w:rPr>
        <w:t>ed</w:t>
      </w:r>
      <w:r w:rsidRPr="00876533">
        <w:rPr>
          <w:rFonts w:ascii="Times New Roman" w:hAnsi="Times New Roman"/>
          <w:sz w:val="21"/>
        </w:rPr>
        <w:t xml:space="preserve"> local area networks (Ethernet, FDDI, WWW, Internet).</w:t>
      </w:r>
    </w:p>
    <w:p w:rsidR="000E0DD2" w:rsidRPr="00876533" w:rsidRDefault="000E0DD2" w:rsidP="00876533">
      <w:pPr>
        <w:numPr>
          <w:ilvl w:val="0"/>
          <w:numId w:val="18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Participated in creation of one of the first Soviet computer networks in a role of a designer and developer of transport layer based on OSI/ISO architecture and protocols, 1979-1984.</w:t>
      </w:r>
    </w:p>
    <w:p w:rsidR="000E0DD2" w:rsidRPr="00876533" w:rsidRDefault="000E0DD2" w:rsidP="00876533">
      <w:pPr>
        <w:numPr>
          <w:ilvl w:val="0"/>
          <w:numId w:val="18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T</w:t>
      </w:r>
      <w:r w:rsidR="00700875" w:rsidRPr="00876533">
        <w:rPr>
          <w:rFonts w:ascii="Times New Roman" w:hAnsi="Times New Roman"/>
          <w:sz w:val="21"/>
        </w:rPr>
        <w:t>aught</w:t>
      </w:r>
      <w:r w:rsidRPr="00876533">
        <w:rPr>
          <w:rFonts w:ascii="Times New Roman" w:hAnsi="Times New Roman"/>
          <w:sz w:val="21"/>
        </w:rPr>
        <w:t xml:space="preserve"> courses on operating systems, network protocols, distributed algorithms, models of concurrent computations.</w:t>
      </w:r>
    </w:p>
    <w:p w:rsidR="000E0DD2" w:rsidRPr="00876533" w:rsidRDefault="000E0DD2" w:rsidP="00876533">
      <w:pPr>
        <w:numPr>
          <w:ilvl w:val="0"/>
          <w:numId w:val="18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Supervis</w:t>
      </w:r>
      <w:r w:rsidR="00700875" w:rsidRPr="00876533">
        <w:rPr>
          <w:rFonts w:ascii="Times New Roman" w:hAnsi="Times New Roman"/>
          <w:sz w:val="21"/>
        </w:rPr>
        <w:t xml:space="preserve">ed </w:t>
      </w:r>
      <w:r w:rsidRPr="00876533">
        <w:rPr>
          <w:rFonts w:ascii="Times New Roman" w:hAnsi="Times New Roman"/>
          <w:sz w:val="21"/>
        </w:rPr>
        <w:t>B.Sc., M.Sc., and Ph.D. students</w:t>
      </w:r>
      <w:r w:rsidR="00FB5D18">
        <w:rPr>
          <w:rFonts w:ascii="Times New Roman" w:hAnsi="Times New Roman"/>
          <w:sz w:val="21"/>
        </w:rPr>
        <w:t>.</w:t>
      </w:r>
    </w:p>
    <w:p w:rsidR="00FB5D18" w:rsidRDefault="00FB5D18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F44B99" w:rsidRPr="00876533" w:rsidRDefault="00F44B99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u w:val="single"/>
        </w:rPr>
        <w:t>EDUCATION</w:t>
      </w:r>
    </w:p>
    <w:p w:rsidR="00FB5D18" w:rsidRDefault="00FB5D18" w:rsidP="00FB5D18">
      <w:pPr>
        <w:jc w:val="center"/>
        <w:rPr>
          <w:rFonts w:ascii="Times New Roman" w:hAnsi="Times New Roman"/>
          <w:sz w:val="21"/>
        </w:rPr>
      </w:pPr>
    </w:p>
    <w:p w:rsidR="00F44B99" w:rsidRDefault="00FB5D18" w:rsidP="00FB5D18">
      <w:pPr>
        <w:jc w:val="center"/>
        <w:rPr>
          <w:rFonts w:ascii="Times New Roman" w:hAnsi="Times New Roman"/>
          <w:sz w:val="21"/>
        </w:rPr>
      </w:pPr>
      <w:r w:rsidRPr="00FB5D18">
        <w:rPr>
          <w:rFonts w:ascii="Times New Roman" w:hAnsi="Times New Roman"/>
          <w:b/>
          <w:sz w:val="21"/>
        </w:rPr>
        <w:t>PhD</w:t>
      </w:r>
      <w:r>
        <w:rPr>
          <w:rFonts w:ascii="Times New Roman" w:hAnsi="Times New Roman"/>
          <w:sz w:val="21"/>
        </w:rPr>
        <w:t>,</w:t>
      </w:r>
      <w:r w:rsidR="00F44B99" w:rsidRPr="00876533">
        <w:rPr>
          <w:rFonts w:ascii="Times New Roman" w:hAnsi="Times New Roman"/>
          <w:sz w:val="21"/>
        </w:rPr>
        <w:t xml:space="preserve"> Computer Science, Moscow Institute of Physics and Technology</w:t>
      </w:r>
    </w:p>
    <w:p w:rsidR="00FB5D18" w:rsidRPr="00FB5D18" w:rsidRDefault="00FB5D18" w:rsidP="00FB5D18">
      <w:pPr>
        <w:jc w:val="center"/>
        <w:rPr>
          <w:rFonts w:ascii="Times New Roman" w:hAnsi="Times New Roman"/>
          <w:sz w:val="6"/>
          <w:szCs w:val="6"/>
        </w:rPr>
      </w:pPr>
    </w:p>
    <w:p w:rsidR="00F44B99" w:rsidRPr="00876533" w:rsidRDefault="00F44B99" w:rsidP="00FB5D18">
      <w:pPr>
        <w:jc w:val="center"/>
        <w:rPr>
          <w:rFonts w:ascii="Times New Roman" w:hAnsi="Times New Roman"/>
          <w:sz w:val="21"/>
        </w:rPr>
      </w:pPr>
      <w:r w:rsidRPr="00FB5D18">
        <w:rPr>
          <w:rFonts w:ascii="Times New Roman" w:hAnsi="Times New Roman"/>
          <w:b/>
          <w:sz w:val="21"/>
        </w:rPr>
        <w:t>MS</w:t>
      </w:r>
      <w:r w:rsidR="00FB5D18">
        <w:rPr>
          <w:rFonts w:ascii="Times New Roman" w:hAnsi="Times New Roman"/>
          <w:sz w:val="21"/>
        </w:rPr>
        <w:t>,</w:t>
      </w:r>
      <w:r w:rsidRPr="00876533">
        <w:rPr>
          <w:rFonts w:ascii="Times New Roman" w:hAnsi="Times New Roman"/>
          <w:sz w:val="21"/>
        </w:rPr>
        <w:t xml:space="preserve"> Computer Science, Moscow Institute of Physics and Technology</w:t>
      </w:r>
    </w:p>
    <w:p w:rsidR="000E0DD2" w:rsidRPr="00876533" w:rsidRDefault="000E0DD2" w:rsidP="00876533">
      <w:pPr>
        <w:rPr>
          <w:rFonts w:ascii="Times New Roman" w:hAnsi="Times New Roman"/>
          <w:sz w:val="21"/>
        </w:rPr>
      </w:pPr>
    </w:p>
    <w:p w:rsidR="00FB5D18" w:rsidRDefault="00FB5D18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0E0DD2" w:rsidRPr="00876533" w:rsidRDefault="000E0DD2" w:rsidP="00876533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u w:val="single"/>
        </w:rPr>
        <w:t>PROFESSIONAL ASSOCIATIONS</w:t>
      </w:r>
    </w:p>
    <w:p w:rsidR="00FB5D18" w:rsidRDefault="00FB5D18" w:rsidP="00FB5D18">
      <w:pPr>
        <w:jc w:val="center"/>
        <w:rPr>
          <w:rFonts w:ascii="Times New Roman" w:hAnsi="Times New Roman"/>
          <w:sz w:val="21"/>
        </w:rPr>
      </w:pPr>
    </w:p>
    <w:p w:rsidR="00FB5D18" w:rsidRPr="00FB5D18" w:rsidRDefault="00FB5D18" w:rsidP="00FB5D18">
      <w:pPr>
        <w:jc w:val="center"/>
        <w:rPr>
          <w:rFonts w:ascii="Times New Roman" w:hAnsi="Times New Roman"/>
          <w:sz w:val="6"/>
          <w:szCs w:val="6"/>
        </w:rPr>
      </w:pPr>
    </w:p>
    <w:p w:rsidR="00FD1D2B" w:rsidRDefault="000E0DD2" w:rsidP="00FD1D2B">
      <w:pPr>
        <w:spacing w:line="276" w:lineRule="auto"/>
        <w:jc w:val="center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Institute of Electrical and Electronic Engineers (IEEE), member </w:t>
      </w:r>
      <w:r w:rsidR="00FB5D18">
        <w:rPr>
          <w:rFonts w:ascii="Times New Roman" w:hAnsi="Times New Roman"/>
          <w:sz w:val="21"/>
        </w:rPr>
        <w:t>since 1997</w:t>
      </w:r>
      <w:r w:rsidR="00FD1D2B">
        <w:rPr>
          <w:rFonts w:ascii="Times New Roman" w:hAnsi="Times New Roman"/>
          <w:sz w:val="21"/>
        </w:rPr>
        <w:t xml:space="preserve"> </w:t>
      </w:r>
    </w:p>
    <w:p w:rsidR="00FD1D2B" w:rsidRDefault="00FD1D2B" w:rsidP="00FD1D2B">
      <w:pPr>
        <w:spacing w:line="276" w:lineRule="auto"/>
        <w:jc w:val="center"/>
        <w:rPr>
          <w:rFonts w:ascii="Times New Roman" w:hAnsi="Times New Roman"/>
          <w:sz w:val="21"/>
        </w:rPr>
      </w:pPr>
      <w:r w:rsidRPr="00FD1D2B">
        <w:rPr>
          <w:rFonts w:ascii="Times New Roman" w:hAnsi="Times New Roman"/>
          <w:sz w:val="21"/>
        </w:rPr>
        <w:t>Institute for Operations Research and the Management Sciences (INFORMS)</w:t>
      </w:r>
      <w:r>
        <w:rPr>
          <w:rFonts w:ascii="Times New Roman" w:hAnsi="Times New Roman"/>
          <w:sz w:val="21"/>
        </w:rPr>
        <w:t>, member since 2009</w:t>
      </w:r>
    </w:p>
    <w:p w:rsidR="00FD1D2B" w:rsidRDefault="00FD1D2B" w:rsidP="00FD1D2B">
      <w:pPr>
        <w:spacing w:line="276" w:lineRule="auto"/>
        <w:jc w:val="center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Alcatel-Lucent Technical Academy (ALTA), Distinguished Member since </w:t>
      </w:r>
      <w:r>
        <w:rPr>
          <w:rFonts w:ascii="Times New Roman" w:hAnsi="Times New Roman"/>
          <w:sz w:val="21"/>
        </w:rPr>
        <w:t>2005</w:t>
      </w:r>
    </w:p>
    <w:p w:rsidR="000D2715" w:rsidRPr="00876533" w:rsidRDefault="000D2715" w:rsidP="00F07E84">
      <w:pPr>
        <w:pStyle w:val="a4"/>
        <w:spacing w:before="0" w:beforeAutospacing="0" w:after="0" w:afterAutospacing="0"/>
        <w:rPr>
          <w:rFonts w:ascii="Times New Roman" w:hAnsi="Times New Roman"/>
          <w:sz w:val="21"/>
        </w:rPr>
      </w:pPr>
    </w:p>
    <w:sectPr w:rsidR="000D2715" w:rsidRPr="00876533" w:rsidSect="0087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F00"/>
    <w:multiLevelType w:val="hybridMultilevel"/>
    <w:tmpl w:val="D0B6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F39A2"/>
    <w:multiLevelType w:val="hybridMultilevel"/>
    <w:tmpl w:val="66B00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21932"/>
    <w:multiLevelType w:val="hybridMultilevel"/>
    <w:tmpl w:val="6CDA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55838"/>
    <w:multiLevelType w:val="hybridMultilevel"/>
    <w:tmpl w:val="6416F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46F4D"/>
    <w:multiLevelType w:val="hybridMultilevel"/>
    <w:tmpl w:val="36E43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53D9B"/>
    <w:multiLevelType w:val="hybridMultilevel"/>
    <w:tmpl w:val="3F88D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DE45BE"/>
    <w:multiLevelType w:val="hybridMultilevel"/>
    <w:tmpl w:val="9634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F44FE"/>
    <w:multiLevelType w:val="hybridMultilevel"/>
    <w:tmpl w:val="EF204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A7E41"/>
    <w:multiLevelType w:val="multilevel"/>
    <w:tmpl w:val="8CB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26734"/>
    <w:multiLevelType w:val="hybridMultilevel"/>
    <w:tmpl w:val="22AA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513CD2"/>
    <w:multiLevelType w:val="hybridMultilevel"/>
    <w:tmpl w:val="E59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D0F0C"/>
    <w:multiLevelType w:val="hybridMultilevel"/>
    <w:tmpl w:val="D9AE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25CA6"/>
    <w:multiLevelType w:val="hybridMultilevel"/>
    <w:tmpl w:val="528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42EB3"/>
    <w:multiLevelType w:val="hybridMultilevel"/>
    <w:tmpl w:val="A4664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621468"/>
    <w:multiLevelType w:val="hybridMultilevel"/>
    <w:tmpl w:val="093EE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E7874"/>
    <w:multiLevelType w:val="hybridMultilevel"/>
    <w:tmpl w:val="B4EA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A2D18"/>
    <w:multiLevelType w:val="hybridMultilevel"/>
    <w:tmpl w:val="5BA0A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886C87"/>
    <w:multiLevelType w:val="hybridMultilevel"/>
    <w:tmpl w:val="A67C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76DCB"/>
    <w:multiLevelType w:val="hybridMultilevel"/>
    <w:tmpl w:val="AB94F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F725F4"/>
    <w:multiLevelType w:val="hybridMultilevel"/>
    <w:tmpl w:val="69E85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BB1B31"/>
    <w:multiLevelType w:val="hybridMultilevel"/>
    <w:tmpl w:val="B6AE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070A5"/>
    <w:multiLevelType w:val="hybridMultilevel"/>
    <w:tmpl w:val="7BF4E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9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5"/>
  </w:num>
  <w:num w:numId="16">
    <w:abstractNumId w:val="20"/>
  </w:num>
  <w:num w:numId="17">
    <w:abstractNumId w:val="10"/>
  </w:num>
  <w:num w:numId="18">
    <w:abstractNumId w:val="2"/>
  </w:num>
  <w:num w:numId="19">
    <w:abstractNumId w:val="11"/>
  </w:num>
  <w:num w:numId="20">
    <w:abstractNumId w:val="17"/>
  </w:num>
  <w:num w:numId="21">
    <w:abstractNumId w:val="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0E0DD2"/>
    <w:rsid w:val="00025F38"/>
    <w:rsid w:val="000D2715"/>
    <w:rsid w:val="000E0DD2"/>
    <w:rsid w:val="000F2381"/>
    <w:rsid w:val="000F7895"/>
    <w:rsid w:val="0012123B"/>
    <w:rsid w:val="00124C43"/>
    <w:rsid w:val="00136255"/>
    <w:rsid w:val="00140666"/>
    <w:rsid w:val="001F3293"/>
    <w:rsid w:val="00223075"/>
    <w:rsid w:val="0026182C"/>
    <w:rsid w:val="002827F6"/>
    <w:rsid w:val="002A6C97"/>
    <w:rsid w:val="002B02A1"/>
    <w:rsid w:val="0032280E"/>
    <w:rsid w:val="00326A1E"/>
    <w:rsid w:val="003555F1"/>
    <w:rsid w:val="00386315"/>
    <w:rsid w:val="00391514"/>
    <w:rsid w:val="003C3EEB"/>
    <w:rsid w:val="004026B0"/>
    <w:rsid w:val="00407850"/>
    <w:rsid w:val="004776CB"/>
    <w:rsid w:val="00493E21"/>
    <w:rsid w:val="004B6458"/>
    <w:rsid w:val="004C0499"/>
    <w:rsid w:val="00512805"/>
    <w:rsid w:val="00543FE9"/>
    <w:rsid w:val="00594202"/>
    <w:rsid w:val="005C62D4"/>
    <w:rsid w:val="005E1C77"/>
    <w:rsid w:val="006343A4"/>
    <w:rsid w:val="00635F52"/>
    <w:rsid w:val="00645AE7"/>
    <w:rsid w:val="00685C06"/>
    <w:rsid w:val="006963DA"/>
    <w:rsid w:val="006B7F4C"/>
    <w:rsid w:val="006E36A5"/>
    <w:rsid w:val="006E38B1"/>
    <w:rsid w:val="00700875"/>
    <w:rsid w:val="00703D91"/>
    <w:rsid w:val="007A1720"/>
    <w:rsid w:val="007E31BB"/>
    <w:rsid w:val="0085578D"/>
    <w:rsid w:val="0086261C"/>
    <w:rsid w:val="00866FD5"/>
    <w:rsid w:val="00876533"/>
    <w:rsid w:val="0088776B"/>
    <w:rsid w:val="008B24E3"/>
    <w:rsid w:val="00953C43"/>
    <w:rsid w:val="00963B06"/>
    <w:rsid w:val="00980C99"/>
    <w:rsid w:val="00997484"/>
    <w:rsid w:val="009C2A4D"/>
    <w:rsid w:val="009C5CB6"/>
    <w:rsid w:val="009F5863"/>
    <w:rsid w:val="00A219E6"/>
    <w:rsid w:val="00A377B2"/>
    <w:rsid w:val="00A5060A"/>
    <w:rsid w:val="00AE11D8"/>
    <w:rsid w:val="00B47EEB"/>
    <w:rsid w:val="00B52FFC"/>
    <w:rsid w:val="00C263DD"/>
    <w:rsid w:val="00CD6D3C"/>
    <w:rsid w:val="00CF3C8C"/>
    <w:rsid w:val="00D51134"/>
    <w:rsid w:val="00D562D5"/>
    <w:rsid w:val="00D61091"/>
    <w:rsid w:val="00DB70D6"/>
    <w:rsid w:val="00DC510D"/>
    <w:rsid w:val="00DF028E"/>
    <w:rsid w:val="00E019C3"/>
    <w:rsid w:val="00E01F69"/>
    <w:rsid w:val="00E04C0B"/>
    <w:rsid w:val="00E1659E"/>
    <w:rsid w:val="00E433B0"/>
    <w:rsid w:val="00EE3246"/>
    <w:rsid w:val="00EF7009"/>
    <w:rsid w:val="00F07E84"/>
    <w:rsid w:val="00F11EF9"/>
    <w:rsid w:val="00F1742A"/>
    <w:rsid w:val="00F44B99"/>
    <w:rsid w:val="00F7622F"/>
    <w:rsid w:val="00FB5105"/>
    <w:rsid w:val="00FB5D18"/>
    <w:rsid w:val="00FD1D2B"/>
    <w:rsid w:val="00FF61A1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DD2"/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0DD2"/>
    <w:rPr>
      <w:color w:val="0000FF"/>
      <w:u w:val="single"/>
    </w:rPr>
  </w:style>
  <w:style w:type="paragraph" w:styleId="a4">
    <w:name w:val="Title"/>
    <w:basedOn w:val="a"/>
    <w:qFormat/>
    <w:rsid w:val="000E0DD2"/>
    <w:pPr>
      <w:spacing w:before="100" w:beforeAutospacing="1" w:after="100" w:afterAutospacing="1"/>
    </w:pPr>
  </w:style>
  <w:style w:type="paragraph" w:styleId="a5">
    <w:name w:val="Subtitle"/>
    <w:basedOn w:val="a"/>
    <w:qFormat/>
    <w:rsid w:val="000E0DD2"/>
    <w:pPr>
      <w:spacing w:before="100" w:beforeAutospacing="1" w:after="100" w:afterAutospacing="1"/>
    </w:pPr>
  </w:style>
  <w:style w:type="paragraph" w:styleId="a6">
    <w:name w:val="Normal (Web)"/>
    <w:basedOn w:val="a"/>
    <w:rsid w:val="000E0DD2"/>
    <w:pPr>
      <w:spacing w:before="100" w:beforeAutospacing="1" w:after="100" w:afterAutospacing="1"/>
    </w:pPr>
  </w:style>
  <w:style w:type="character" w:styleId="a7">
    <w:name w:val="FollowedHyperlink"/>
    <w:basedOn w:val="a0"/>
    <w:rsid w:val="00645AE7"/>
    <w:rPr>
      <w:color w:val="800080"/>
      <w:u w:val="single"/>
    </w:rPr>
  </w:style>
  <w:style w:type="paragraph" w:styleId="a8">
    <w:name w:val="Body Text"/>
    <w:basedOn w:val="a"/>
    <w:rsid w:val="0088776B"/>
    <w:pPr>
      <w:jc w:val="both"/>
    </w:pPr>
    <w:rPr>
      <w:rFonts w:ascii="Times New Roman" w:hAnsi="Times New Roman"/>
      <w:sz w:val="24"/>
      <w:szCs w:val="20"/>
    </w:rPr>
  </w:style>
  <w:style w:type="character" w:styleId="a9">
    <w:name w:val="annotation reference"/>
    <w:basedOn w:val="a0"/>
    <w:rsid w:val="00512805"/>
    <w:rPr>
      <w:sz w:val="16"/>
      <w:szCs w:val="16"/>
    </w:rPr>
  </w:style>
  <w:style w:type="paragraph" w:styleId="aa">
    <w:name w:val="annotation text"/>
    <w:basedOn w:val="a"/>
    <w:link w:val="ab"/>
    <w:rsid w:val="00512805"/>
    <w:rPr>
      <w:szCs w:val="20"/>
    </w:rPr>
  </w:style>
  <w:style w:type="character" w:customStyle="1" w:styleId="ab">
    <w:name w:val="Текст примечания Знак"/>
    <w:basedOn w:val="a0"/>
    <w:link w:val="aa"/>
    <w:rsid w:val="00512805"/>
    <w:rPr>
      <w:rFonts w:ascii="Calibri" w:hAnsi="Calibri"/>
    </w:rPr>
  </w:style>
  <w:style w:type="paragraph" w:styleId="ac">
    <w:name w:val="annotation subject"/>
    <w:basedOn w:val="aa"/>
    <w:next w:val="aa"/>
    <w:link w:val="ad"/>
    <w:rsid w:val="00512805"/>
    <w:rPr>
      <w:b/>
      <w:bCs/>
    </w:rPr>
  </w:style>
  <w:style w:type="character" w:customStyle="1" w:styleId="ad">
    <w:name w:val="Тема примечания Знак"/>
    <w:basedOn w:val="ab"/>
    <w:link w:val="ac"/>
    <w:rsid w:val="00512805"/>
    <w:rPr>
      <w:b/>
      <w:bCs/>
    </w:rPr>
  </w:style>
  <w:style w:type="paragraph" w:styleId="ae">
    <w:name w:val="Balloon Text"/>
    <w:basedOn w:val="a"/>
    <w:link w:val="af"/>
    <w:rsid w:val="005128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1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ft1.uspto.gov/netacgi/nph-Parser?Sect1=PTO2&amp;Sect2=HITOFF&amp;p=1&amp;u=%2Fnetahtml%2FPTO%2Fsearch-bool.html&amp;r=0&amp;f=S&amp;l=50&amp;TERM1=Nikolay&amp;FIELD1=IN&amp;co1=AND&amp;TERM2=Anisimov&amp;FIELD2=IN&amp;d=PG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tft1.uspto.gov/netacgi/nph-Parser?Sect1=PTO2&amp;Sect2=HITOFF&amp;p=1&amp;u=%2Fnetahtml%2FPTO%2Fsearch-bool.html&amp;r=0&amp;f=S&amp;l=50&amp;TERM1=Anisimov&amp;FIELD1=INNM&amp;co1=AND&amp;TERM2=Genesys&amp;FIELD2=ASNM&amp;d=PT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nikolayanisim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ztech-usa.net/anisimov" TargetMode="External"/><Relationship Id="rId10" Type="http://schemas.openxmlformats.org/officeDocument/2006/relationships/hyperlink" Target="http://appft1.uspto.gov/netacgi/nph-Parser?Sect1=PTO2&amp;Sect2=HITOFF&amp;p=1&amp;u=%2Fnetahtml%2FPTO%2Fsearch-bool.html&amp;r=0&amp;f=S&amp;l=50&amp;TERM1=Nikolay&amp;FIELD1=IN&amp;co1=AND&amp;TERM2=Anisimov&amp;FIELD2=IN&amp;d=PG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tft1.uspto.gov/netacgi/nph-Parser?Sect1=PTO2&amp;Sect2=HITOFF&amp;p=1&amp;u=%2Fnetahtml%2FPTO%2Fsearch-bool.html&amp;r=0&amp;f=S&amp;l=50&amp;TERM1=Anisimov&amp;FIELD1=INNM&amp;co1=AND&amp;TERM2=Genesys&amp;FIELD2=ASNM&amp;d=P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Nikolay Anisimov, Ph</vt:lpstr>
    </vt:vector>
  </TitlesOfParts>
  <Company>genesys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Nikolay Anisimov, Ph</dc:title>
  <dc:subject/>
  <dc:creator>genesys</dc:creator>
  <cp:keywords/>
  <cp:lastModifiedBy>Admin</cp:lastModifiedBy>
  <cp:revision>9</cp:revision>
  <cp:lastPrinted>2009-09-14T19:18:00Z</cp:lastPrinted>
  <dcterms:created xsi:type="dcterms:W3CDTF">2009-09-17T16:56:00Z</dcterms:created>
  <dcterms:modified xsi:type="dcterms:W3CDTF">2009-10-16T17:27:00Z</dcterms:modified>
</cp:coreProperties>
</file>